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48" w:rsidRDefault="00776C48">
      <w:pPr>
        <w:pStyle w:val="ConsPlusTitlePage"/>
      </w:pPr>
      <w:r>
        <w:t xml:space="preserve">Документ предоставлен </w:t>
      </w:r>
      <w:hyperlink r:id="rId5" w:history="1">
        <w:r>
          <w:rPr>
            <w:color w:val="0000FF"/>
          </w:rPr>
          <w:t>КонсультантПлюс</w:t>
        </w:r>
      </w:hyperlink>
      <w:r>
        <w:br/>
      </w:r>
    </w:p>
    <w:p w:rsidR="00776C48" w:rsidRDefault="00776C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6C48">
        <w:tc>
          <w:tcPr>
            <w:tcW w:w="4677" w:type="dxa"/>
            <w:tcBorders>
              <w:top w:val="nil"/>
              <w:left w:val="nil"/>
              <w:bottom w:val="nil"/>
              <w:right w:val="nil"/>
            </w:tcBorders>
          </w:tcPr>
          <w:p w:rsidR="00776C48" w:rsidRDefault="00776C48">
            <w:pPr>
              <w:pStyle w:val="ConsPlusNormal"/>
            </w:pPr>
            <w:r>
              <w:t>16 апреля 2020 года</w:t>
            </w:r>
          </w:p>
        </w:tc>
        <w:tc>
          <w:tcPr>
            <w:tcW w:w="4677" w:type="dxa"/>
            <w:tcBorders>
              <w:top w:val="nil"/>
              <w:left w:val="nil"/>
              <w:bottom w:val="nil"/>
              <w:right w:val="nil"/>
            </w:tcBorders>
          </w:tcPr>
          <w:p w:rsidR="00776C48" w:rsidRDefault="00776C48">
            <w:pPr>
              <w:pStyle w:val="ConsPlusNormal"/>
              <w:jc w:val="right"/>
            </w:pPr>
            <w:r>
              <w:t>N 2180/581-VI-ОЗ</w:t>
            </w:r>
          </w:p>
        </w:tc>
      </w:tr>
    </w:tbl>
    <w:p w:rsidR="00776C48" w:rsidRDefault="00776C48">
      <w:pPr>
        <w:pStyle w:val="ConsPlusNormal"/>
        <w:pBdr>
          <w:top w:val="single" w:sz="6" w:space="0" w:color="auto"/>
        </w:pBdr>
        <w:spacing w:before="100" w:after="100"/>
        <w:jc w:val="both"/>
        <w:rPr>
          <w:sz w:val="2"/>
          <w:szCs w:val="2"/>
        </w:rPr>
      </w:pPr>
    </w:p>
    <w:p w:rsidR="00776C48" w:rsidRDefault="00776C48">
      <w:pPr>
        <w:pStyle w:val="ConsPlusNormal"/>
        <w:jc w:val="both"/>
      </w:pPr>
    </w:p>
    <w:p w:rsidR="00776C48" w:rsidRDefault="00776C48">
      <w:pPr>
        <w:pStyle w:val="ConsPlusTitle"/>
        <w:jc w:val="center"/>
      </w:pPr>
      <w:r>
        <w:t>РОССИЙСКАЯ ФЕДЕРАЦИЯ</w:t>
      </w:r>
    </w:p>
    <w:p w:rsidR="00776C48" w:rsidRDefault="00776C48">
      <w:pPr>
        <w:pStyle w:val="ConsPlusTitle"/>
        <w:jc w:val="both"/>
      </w:pPr>
    </w:p>
    <w:p w:rsidR="00776C48" w:rsidRDefault="00776C48">
      <w:pPr>
        <w:pStyle w:val="ConsPlusTitle"/>
        <w:jc w:val="center"/>
      </w:pPr>
      <w:r>
        <w:t>ЗАКОН</w:t>
      </w:r>
    </w:p>
    <w:p w:rsidR="00776C48" w:rsidRDefault="00776C48">
      <w:pPr>
        <w:pStyle w:val="ConsPlusTitle"/>
        <w:jc w:val="center"/>
      </w:pPr>
      <w:r>
        <w:t>ОРЕНБУРГСКОЙ ОБЛАСТИ</w:t>
      </w:r>
    </w:p>
    <w:p w:rsidR="00776C48" w:rsidRDefault="00776C48">
      <w:pPr>
        <w:pStyle w:val="ConsPlusTitle"/>
        <w:jc w:val="both"/>
      </w:pPr>
    </w:p>
    <w:p w:rsidR="00776C48" w:rsidRDefault="00776C48">
      <w:pPr>
        <w:pStyle w:val="ConsPlusTitle"/>
        <w:jc w:val="center"/>
      </w:pPr>
      <w:r>
        <w:t>О ПРЕДОСТАВЛЕНИИ ОТДЕЛЬНЫХ ВИДОВ</w:t>
      </w:r>
    </w:p>
    <w:p w:rsidR="00776C48" w:rsidRDefault="00776C48">
      <w:pPr>
        <w:pStyle w:val="ConsPlusTitle"/>
        <w:jc w:val="center"/>
      </w:pPr>
      <w:r>
        <w:t>ГОСУДАРСТВЕННОЙ СОЦИАЛЬНОЙ ПОМОЩИ В ОРЕНБУРГСКОЙ ОБЛАСТИ</w:t>
      </w:r>
    </w:p>
    <w:p w:rsidR="00776C48" w:rsidRDefault="00776C48">
      <w:pPr>
        <w:pStyle w:val="ConsPlusNormal"/>
        <w:jc w:val="both"/>
      </w:pPr>
    </w:p>
    <w:p w:rsidR="00776C48" w:rsidRDefault="00776C48">
      <w:pPr>
        <w:pStyle w:val="ConsPlusNormal"/>
        <w:jc w:val="right"/>
      </w:pPr>
      <w:r>
        <w:t>Принят</w:t>
      </w:r>
    </w:p>
    <w:p w:rsidR="00776C48" w:rsidRDefault="00776C48">
      <w:pPr>
        <w:pStyle w:val="ConsPlusNormal"/>
        <w:jc w:val="right"/>
      </w:pPr>
      <w:r>
        <w:t>постановлением</w:t>
      </w:r>
    </w:p>
    <w:p w:rsidR="00776C48" w:rsidRDefault="00776C48">
      <w:pPr>
        <w:pStyle w:val="ConsPlusNormal"/>
        <w:jc w:val="right"/>
      </w:pPr>
      <w:r>
        <w:t>Законодательного Собрания</w:t>
      </w:r>
    </w:p>
    <w:p w:rsidR="00776C48" w:rsidRDefault="00776C48">
      <w:pPr>
        <w:pStyle w:val="ConsPlusNormal"/>
        <w:jc w:val="right"/>
      </w:pPr>
      <w:r>
        <w:t>Оренбургской области</w:t>
      </w:r>
    </w:p>
    <w:p w:rsidR="00776C48" w:rsidRDefault="00776C48">
      <w:pPr>
        <w:pStyle w:val="ConsPlusNormal"/>
        <w:jc w:val="right"/>
      </w:pPr>
      <w:r>
        <w:t>от 15 апреля 2020 г. N 2180</w:t>
      </w:r>
    </w:p>
    <w:p w:rsidR="00776C48" w:rsidRDefault="00776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6C48">
        <w:trPr>
          <w:jc w:val="center"/>
        </w:trPr>
        <w:tc>
          <w:tcPr>
            <w:tcW w:w="9294" w:type="dxa"/>
            <w:tcBorders>
              <w:top w:val="nil"/>
              <w:left w:val="single" w:sz="24" w:space="0" w:color="CED3F1"/>
              <w:bottom w:val="nil"/>
              <w:right w:val="single" w:sz="24" w:space="0" w:color="F4F3F8"/>
            </w:tcBorders>
            <w:shd w:val="clear" w:color="auto" w:fill="F4F3F8"/>
          </w:tcPr>
          <w:p w:rsidR="00776C48" w:rsidRDefault="00776C48">
            <w:pPr>
              <w:pStyle w:val="ConsPlusNormal"/>
              <w:jc w:val="center"/>
            </w:pPr>
            <w:r>
              <w:rPr>
                <w:color w:val="392C69"/>
              </w:rPr>
              <w:t>Список изменяющих документов</w:t>
            </w:r>
          </w:p>
          <w:p w:rsidR="00776C48" w:rsidRDefault="00776C48">
            <w:pPr>
              <w:pStyle w:val="ConsPlusNormal"/>
              <w:jc w:val="center"/>
            </w:pPr>
            <w:r>
              <w:rPr>
                <w:color w:val="392C69"/>
              </w:rPr>
              <w:t xml:space="preserve">(в ред. Законов Оренбургской области от 07.12.2020 </w:t>
            </w:r>
            <w:hyperlink r:id="rId6" w:history="1">
              <w:r>
                <w:rPr>
                  <w:color w:val="0000FF"/>
                </w:rPr>
                <w:t>N 2513/702-VI-ОЗ</w:t>
              </w:r>
            </w:hyperlink>
            <w:r>
              <w:rPr>
                <w:color w:val="392C69"/>
              </w:rPr>
              <w:t>,</w:t>
            </w:r>
          </w:p>
          <w:p w:rsidR="00776C48" w:rsidRDefault="00776C48">
            <w:pPr>
              <w:pStyle w:val="ConsPlusNormal"/>
              <w:jc w:val="center"/>
            </w:pPr>
            <w:r>
              <w:rPr>
                <w:color w:val="392C69"/>
              </w:rPr>
              <w:t xml:space="preserve">от 26.01.2021 </w:t>
            </w:r>
            <w:hyperlink r:id="rId7" w:history="1">
              <w:r>
                <w:rPr>
                  <w:color w:val="0000FF"/>
                </w:rPr>
                <w:t>N 2631/730-VI-ОЗ</w:t>
              </w:r>
            </w:hyperlink>
            <w:r>
              <w:rPr>
                <w:color w:val="392C69"/>
              </w:rPr>
              <w:t>)</w:t>
            </w:r>
          </w:p>
        </w:tc>
      </w:tr>
    </w:tbl>
    <w:p w:rsidR="00776C48" w:rsidRDefault="00776C48">
      <w:pPr>
        <w:pStyle w:val="ConsPlusNormal"/>
        <w:jc w:val="both"/>
      </w:pPr>
    </w:p>
    <w:p w:rsidR="00776C48" w:rsidRDefault="00776C48">
      <w:pPr>
        <w:pStyle w:val="ConsPlusNormal"/>
        <w:ind w:firstLine="540"/>
        <w:jc w:val="both"/>
      </w:pPr>
      <w:r>
        <w:t>Настоящим Законом регулируются отношения, связанные с предоставлением государственной социальной помощи проживающим на территории Оренбургской области малоимущим семьям, малоимущим одиноко проживающим гражданам на основании социального контракта, а также семьям и одиноко проживающим гражданам, находящимся в трудной жизненной ситуации, с целью обеспечения им более высокого уровня жизни и (или) выхода из трудной жизненной ситуации.</w:t>
      </w:r>
    </w:p>
    <w:p w:rsidR="00776C48" w:rsidRDefault="00776C48">
      <w:pPr>
        <w:pStyle w:val="ConsPlusNormal"/>
        <w:jc w:val="both"/>
      </w:pPr>
    </w:p>
    <w:p w:rsidR="00776C48" w:rsidRDefault="00776C48">
      <w:pPr>
        <w:pStyle w:val="ConsPlusTitle"/>
        <w:jc w:val="center"/>
        <w:outlineLvl w:val="0"/>
      </w:pPr>
      <w:r>
        <w:t>Глава I. ОБЩИЕ ПОЛОЖЕНИЯ</w:t>
      </w:r>
    </w:p>
    <w:p w:rsidR="00776C48" w:rsidRDefault="00776C48">
      <w:pPr>
        <w:pStyle w:val="ConsPlusNormal"/>
        <w:jc w:val="both"/>
      </w:pPr>
    </w:p>
    <w:p w:rsidR="00776C48" w:rsidRDefault="00776C48">
      <w:pPr>
        <w:pStyle w:val="ConsPlusTitle"/>
        <w:ind w:firstLine="540"/>
        <w:jc w:val="both"/>
        <w:outlineLvl w:val="1"/>
      </w:pPr>
      <w:r>
        <w:t>Статья 1. Основные понятия, используемые в настоящем Законе</w:t>
      </w:r>
    </w:p>
    <w:p w:rsidR="00776C48" w:rsidRDefault="00776C48">
      <w:pPr>
        <w:pStyle w:val="ConsPlusNormal"/>
        <w:jc w:val="both"/>
      </w:pPr>
    </w:p>
    <w:p w:rsidR="00776C48" w:rsidRDefault="00776C48">
      <w:pPr>
        <w:pStyle w:val="ConsPlusNormal"/>
        <w:ind w:firstLine="540"/>
        <w:jc w:val="both"/>
      </w:pPr>
      <w:r>
        <w:t>В настоящем Законе используются следующие основные понятия:</w:t>
      </w:r>
    </w:p>
    <w:p w:rsidR="00776C48" w:rsidRDefault="00776C48">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ими трудной жизненной ситуации, и определенные такой программой виды, объем и порядок реализации этих мероприятий;</w:t>
      </w:r>
    </w:p>
    <w:p w:rsidR="00776C48" w:rsidRDefault="00776C48">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776C48" w:rsidRDefault="00776C48">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776C48" w:rsidRDefault="00776C48">
      <w:pPr>
        <w:pStyle w:val="ConsPlusNormal"/>
        <w:jc w:val="both"/>
      </w:pPr>
    </w:p>
    <w:p w:rsidR="00776C48" w:rsidRDefault="00776C48">
      <w:pPr>
        <w:pStyle w:val="ConsPlusTitle"/>
        <w:ind w:firstLine="540"/>
        <w:jc w:val="both"/>
        <w:outlineLvl w:val="1"/>
      </w:pPr>
      <w:r>
        <w:t>Статья 2. Право на получение отдельных видов государственной социальной помощи</w:t>
      </w:r>
    </w:p>
    <w:p w:rsidR="00776C48" w:rsidRDefault="00776C48">
      <w:pPr>
        <w:pStyle w:val="ConsPlusNormal"/>
        <w:jc w:val="both"/>
      </w:pPr>
    </w:p>
    <w:p w:rsidR="00776C48" w:rsidRDefault="00776C48">
      <w:pPr>
        <w:pStyle w:val="ConsPlusNormal"/>
        <w:ind w:firstLine="540"/>
        <w:jc w:val="both"/>
      </w:pPr>
      <w:bookmarkStart w:id="0" w:name="P34"/>
      <w:bookmarkEnd w:id="0"/>
      <w:r>
        <w:lastRenderedPageBreak/>
        <w:t>1. Право на получение государственной социальной помощи на основании социального контракта имеют малоимущие семьи, малоимущие одиноко проживающие граждане, которые по не зависящим от них причинам на день обращения за назначением государственной социальной помощи имеют среднедушевой доход ниже величины прожиточного минимума, установленного в Оренбургской области в расчете на душу населения.</w:t>
      </w:r>
    </w:p>
    <w:p w:rsidR="00776C48" w:rsidRDefault="00776C48">
      <w:pPr>
        <w:pStyle w:val="ConsPlusNormal"/>
        <w:spacing w:before="220"/>
        <w:ind w:firstLine="540"/>
        <w:jc w:val="both"/>
      </w:pPr>
      <w:r>
        <w:t>Перечень не зависящих от малоимущей семьи, малоимущего одиноко проживающего гражданина причин наличия среднедушевого дохода ниже величины прожиточного минимума, установленного в Оренбургской области в расчете на душу населения, устанавливается Правительством Оренбургской области.</w:t>
      </w:r>
    </w:p>
    <w:p w:rsidR="00776C48" w:rsidRDefault="00776C48">
      <w:pPr>
        <w:pStyle w:val="ConsPlusNormal"/>
        <w:spacing w:before="220"/>
        <w:ind w:firstLine="540"/>
        <w:jc w:val="both"/>
      </w:pPr>
      <w:bookmarkStart w:id="1" w:name="P36"/>
      <w:bookmarkEnd w:id="1"/>
      <w:r>
        <w:t>2. Право на получение государственной социальной помощи без заключения контракта имеют семьи и одиноко проживающие граждане, находящиеся в трудной жизненной ситуации, предусмотренной настоящим Законом.</w:t>
      </w:r>
    </w:p>
    <w:p w:rsidR="00776C48" w:rsidRDefault="00776C48">
      <w:pPr>
        <w:pStyle w:val="ConsPlusNormal"/>
        <w:jc w:val="both"/>
      </w:pPr>
    </w:p>
    <w:p w:rsidR="00776C48" w:rsidRDefault="00776C48">
      <w:pPr>
        <w:pStyle w:val="ConsPlusTitle"/>
        <w:jc w:val="center"/>
        <w:outlineLvl w:val="0"/>
      </w:pPr>
      <w:r>
        <w:t>Глава II. ГОСУДАРСТВЕННАЯ СОЦИАЛЬНАЯ ПОМОЩЬ</w:t>
      </w:r>
    </w:p>
    <w:p w:rsidR="00776C48" w:rsidRDefault="00776C48">
      <w:pPr>
        <w:pStyle w:val="ConsPlusTitle"/>
        <w:jc w:val="center"/>
      </w:pPr>
      <w:r>
        <w:t>НА ОСНОВАНИИ СОЦИАЛЬНОГО КОНТРАКТА</w:t>
      </w:r>
    </w:p>
    <w:p w:rsidR="00776C48" w:rsidRDefault="00776C48">
      <w:pPr>
        <w:pStyle w:val="ConsPlusNormal"/>
        <w:jc w:val="both"/>
      </w:pPr>
    </w:p>
    <w:p w:rsidR="00776C48" w:rsidRDefault="00776C48">
      <w:pPr>
        <w:pStyle w:val="ConsPlusTitle"/>
        <w:ind w:firstLine="540"/>
        <w:jc w:val="both"/>
        <w:outlineLvl w:val="1"/>
      </w:pPr>
      <w:r>
        <w:t>Статья 3. Обязательные условия социального контракта</w:t>
      </w:r>
    </w:p>
    <w:p w:rsidR="00776C48" w:rsidRDefault="00776C48">
      <w:pPr>
        <w:pStyle w:val="ConsPlusNormal"/>
        <w:jc w:val="both"/>
      </w:pPr>
    </w:p>
    <w:p w:rsidR="00776C48" w:rsidRDefault="00776C48">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4" w:history="1">
        <w:r>
          <w:rPr>
            <w:color w:val="0000FF"/>
          </w:rPr>
          <w:t>части 1 статьи 2</w:t>
        </w:r>
      </w:hyperlink>
      <w:r>
        <w:t xml:space="preserve"> настоящего Закона, в целях стимулирования их активных действий по преодолению трудной жизненной ситуации.</w:t>
      </w:r>
    </w:p>
    <w:p w:rsidR="00776C48" w:rsidRDefault="00776C48">
      <w:pPr>
        <w:pStyle w:val="ConsPlusNormal"/>
        <w:spacing w:before="220"/>
        <w:ind w:firstLine="540"/>
        <w:jc w:val="both"/>
      </w:pPr>
      <w:r>
        <w:t>2. В социальном контракте должны быть установлены:</w:t>
      </w:r>
    </w:p>
    <w:p w:rsidR="00776C48" w:rsidRDefault="00776C48">
      <w:pPr>
        <w:pStyle w:val="ConsPlusNormal"/>
        <w:spacing w:before="220"/>
        <w:ind w:firstLine="540"/>
        <w:jc w:val="both"/>
      </w:pPr>
      <w:r>
        <w:t>1) предмет социального контракта;</w:t>
      </w:r>
    </w:p>
    <w:p w:rsidR="00776C48" w:rsidRDefault="00776C48">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776C48" w:rsidRDefault="00776C48">
      <w:pPr>
        <w:pStyle w:val="ConsPlusNormal"/>
        <w:spacing w:before="220"/>
        <w:ind w:firstLine="540"/>
        <w:jc w:val="both"/>
      </w:pPr>
      <w:r>
        <w:t>3) виды и размер государственной социальной помощи;</w:t>
      </w:r>
    </w:p>
    <w:p w:rsidR="00776C48" w:rsidRDefault="00776C48">
      <w:pPr>
        <w:pStyle w:val="ConsPlusNormal"/>
        <w:spacing w:before="220"/>
        <w:ind w:firstLine="540"/>
        <w:jc w:val="both"/>
      </w:pPr>
      <w:r>
        <w:t>4) порядок оказания государственной социальной помощи на основании социального контракта;</w:t>
      </w:r>
    </w:p>
    <w:p w:rsidR="00776C48" w:rsidRDefault="00776C48">
      <w:pPr>
        <w:pStyle w:val="ConsPlusNormal"/>
        <w:spacing w:before="220"/>
        <w:ind w:firstLine="540"/>
        <w:jc w:val="both"/>
      </w:pPr>
      <w:r>
        <w:t>5) срок действия социального контракта;</w:t>
      </w:r>
    </w:p>
    <w:p w:rsidR="00776C48" w:rsidRDefault="00776C48">
      <w:pPr>
        <w:pStyle w:val="ConsPlusNormal"/>
        <w:spacing w:before="220"/>
        <w:ind w:firstLine="540"/>
        <w:jc w:val="both"/>
      </w:pPr>
      <w:r>
        <w:t>6) порядок изменения и основания прекращения социального контракта.</w:t>
      </w:r>
    </w:p>
    <w:p w:rsidR="00776C48" w:rsidRDefault="00776C48">
      <w:pPr>
        <w:pStyle w:val="ConsPlusNormal"/>
        <w:spacing w:before="220"/>
        <w:ind w:firstLine="540"/>
        <w:jc w:val="both"/>
      </w:pPr>
      <w:r>
        <w:t>Форма социального контракта утверждается Правительством Оренбургской области.</w:t>
      </w:r>
    </w:p>
    <w:p w:rsidR="00776C48" w:rsidRDefault="00776C48">
      <w:pPr>
        <w:pStyle w:val="ConsPlusNormal"/>
        <w:spacing w:before="220"/>
        <w:ind w:firstLine="540"/>
        <w:jc w:val="both"/>
      </w:pPr>
      <w:bookmarkStart w:id="2" w:name="P52"/>
      <w:bookmarkEnd w:id="2"/>
      <w:r>
        <w:t>3. К социальному контракту прилагается программа социальной адаптации, которой предусматриваются обязательные для реализации гражданином, получающим государственную социальную помощь, мероприятия. К таким мероприятиям относятся:</w:t>
      </w:r>
    </w:p>
    <w:p w:rsidR="00776C48" w:rsidRDefault="00776C48">
      <w:pPr>
        <w:pStyle w:val="ConsPlusNormal"/>
        <w:spacing w:before="220"/>
        <w:ind w:firstLine="540"/>
        <w:jc w:val="both"/>
      </w:pPr>
      <w:bookmarkStart w:id="3" w:name="P53"/>
      <w:bookmarkEnd w:id="3"/>
      <w:r>
        <w:t>1) поиск работы;</w:t>
      </w:r>
    </w:p>
    <w:p w:rsidR="00776C48" w:rsidRDefault="00776C48">
      <w:pPr>
        <w:pStyle w:val="ConsPlusNormal"/>
        <w:spacing w:before="220"/>
        <w:ind w:firstLine="540"/>
        <w:jc w:val="both"/>
      </w:pPr>
      <w:bookmarkStart w:id="4" w:name="P54"/>
      <w:bookmarkEnd w:id="4"/>
      <w:r>
        <w:t>2) осуществление индивидуальной предпринимательской деятельности;</w:t>
      </w:r>
    </w:p>
    <w:p w:rsidR="00776C48" w:rsidRDefault="00776C48">
      <w:pPr>
        <w:pStyle w:val="ConsPlusNormal"/>
        <w:spacing w:before="220"/>
        <w:ind w:firstLine="540"/>
        <w:jc w:val="both"/>
      </w:pPr>
      <w:bookmarkStart w:id="5" w:name="P55"/>
      <w:bookmarkEnd w:id="5"/>
      <w:r>
        <w:t>3) ведение личного подсобного хозяйства;</w:t>
      </w:r>
    </w:p>
    <w:p w:rsidR="00776C48" w:rsidRDefault="00776C48">
      <w:pPr>
        <w:pStyle w:val="ConsPlusNormal"/>
        <w:spacing w:before="220"/>
        <w:ind w:firstLine="540"/>
        <w:jc w:val="both"/>
      </w:pPr>
      <w:bookmarkStart w:id="6" w:name="P56"/>
      <w:bookmarkEnd w:id="6"/>
      <w:r>
        <w:t xml:space="preserve">4) осуществление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w:t>
      </w:r>
      <w:r>
        <w:lastRenderedPageBreak/>
        <w:t>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776C48" w:rsidRDefault="00776C48">
      <w:pPr>
        <w:pStyle w:val="ConsPlusNormal"/>
        <w:jc w:val="both"/>
      </w:pPr>
      <w:r>
        <w:t xml:space="preserve">(часть 3 в ред. </w:t>
      </w:r>
      <w:hyperlink r:id="rId8" w:history="1">
        <w:r>
          <w:rPr>
            <w:color w:val="0000FF"/>
          </w:rPr>
          <w:t>Закона</w:t>
        </w:r>
      </w:hyperlink>
      <w:r>
        <w:t xml:space="preserve"> Оренбургской области от 26.01.2021 N 2631/730-VI-ОЗ)</w:t>
      </w:r>
    </w:p>
    <w:p w:rsidR="00776C48" w:rsidRDefault="00776C48">
      <w:pPr>
        <w:pStyle w:val="ConsPlusNormal"/>
        <w:spacing w:before="220"/>
        <w:ind w:firstLine="540"/>
        <w:jc w:val="both"/>
      </w:pPr>
      <w:r>
        <w:t xml:space="preserve">4. В рамках мероприятий, указанных в </w:t>
      </w:r>
      <w:hyperlink w:anchor="P53" w:history="1">
        <w:r>
          <w:rPr>
            <w:color w:val="0000FF"/>
          </w:rPr>
          <w:t>пунктах 1</w:t>
        </w:r>
      </w:hyperlink>
      <w:r>
        <w:t xml:space="preserve">, </w:t>
      </w:r>
      <w:hyperlink w:anchor="P56" w:history="1">
        <w:r>
          <w:rPr>
            <w:color w:val="0000FF"/>
          </w:rPr>
          <w:t>4 части 3</w:t>
        </w:r>
      </w:hyperlink>
      <w:r>
        <w:t xml:space="preserve"> настоящей статьи, государственная социальная помощь на основании социального контракта оказывается в приоритетном порядке гражданам, проживающим в семьях с детьми.</w:t>
      </w:r>
    </w:p>
    <w:p w:rsidR="00776C48" w:rsidRDefault="00776C48">
      <w:pPr>
        <w:pStyle w:val="ConsPlusNormal"/>
        <w:jc w:val="both"/>
      </w:pPr>
      <w:r>
        <w:t xml:space="preserve">(часть 4 введена </w:t>
      </w:r>
      <w:hyperlink r:id="rId9" w:history="1">
        <w:r>
          <w:rPr>
            <w:color w:val="0000FF"/>
          </w:rPr>
          <w:t>Законом</w:t>
        </w:r>
      </w:hyperlink>
      <w:r>
        <w:t xml:space="preserve"> Оренбургской области от 26.01.2021 N 2631/730-VI-ОЗ)</w:t>
      </w:r>
    </w:p>
    <w:p w:rsidR="00776C48" w:rsidRDefault="00776C48">
      <w:pPr>
        <w:pStyle w:val="ConsPlusNormal"/>
        <w:jc w:val="both"/>
      </w:pPr>
    </w:p>
    <w:p w:rsidR="00776C48" w:rsidRDefault="00776C48">
      <w:pPr>
        <w:pStyle w:val="ConsPlusTitle"/>
        <w:ind w:firstLine="540"/>
        <w:jc w:val="both"/>
        <w:outlineLvl w:val="1"/>
      </w:pPr>
      <w:r>
        <w:t>Статья 4. Определение дохода граждан в целях оказания государственной социальной помощи на основании социального контракта</w:t>
      </w:r>
    </w:p>
    <w:p w:rsidR="00776C48" w:rsidRDefault="00776C48">
      <w:pPr>
        <w:pStyle w:val="ConsPlusNormal"/>
        <w:jc w:val="both"/>
      </w:pPr>
    </w:p>
    <w:p w:rsidR="00776C48" w:rsidRDefault="00776C48">
      <w:pPr>
        <w:pStyle w:val="ConsPlusNormal"/>
        <w:ind w:firstLine="540"/>
        <w:jc w:val="both"/>
      </w:pPr>
      <w:r>
        <w:t>1.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 полученных как в денежной, так и в натуральной форме.</w:t>
      </w:r>
    </w:p>
    <w:p w:rsidR="00776C48" w:rsidRDefault="00776C48">
      <w:pPr>
        <w:pStyle w:val="ConsPlusNormal"/>
        <w:spacing w:before="220"/>
        <w:ind w:firstLine="540"/>
        <w:jc w:val="both"/>
      </w:pPr>
      <w:r>
        <w:t>В состав малоимущей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776C48" w:rsidRDefault="00776C48">
      <w:pPr>
        <w:pStyle w:val="ConsPlusNormal"/>
        <w:spacing w:before="220"/>
        <w:ind w:firstLine="540"/>
        <w:jc w:val="both"/>
      </w:pPr>
      <w:r>
        <w:t xml:space="preserve">2. Учет доходов и расчет среднедушевого дохода семьи и дохода одиноко проживающего гражданина для признания их малоимущими и оказания им государственной социальной помощи на основании социального контракта производится в порядке, установленном Федеральным </w:t>
      </w:r>
      <w:hyperlink r:id="rId10"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776C48" w:rsidRDefault="00776C48">
      <w:pPr>
        <w:pStyle w:val="ConsPlusNormal"/>
        <w:jc w:val="both"/>
      </w:pPr>
    </w:p>
    <w:p w:rsidR="00776C48" w:rsidRDefault="00776C48">
      <w:pPr>
        <w:pStyle w:val="ConsPlusTitle"/>
        <w:ind w:firstLine="540"/>
        <w:jc w:val="both"/>
        <w:outlineLvl w:val="1"/>
      </w:pPr>
      <w:r>
        <w:t>Статья 5. Условия предоставления государственной социальной помощи на основании социального контракта</w:t>
      </w:r>
    </w:p>
    <w:p w:rsidR="00776C48" w:rsidRDefault="00776C48">
      <w:pPr>
        <w:pStyle w:val="ConsPlusNormal"/>
        <w:jc w:val="both"/>
      </w:pPr>
    </w:p>
    <w:p w:rsidR="00776C48" w:rsidRDefault="00776C48">
      <w:pPr>
        <w:pStyle w:val="ConsPlusNormal"/>
        <w:ind w:firstLine="540"/>
        <w:jc w:val="both"/>
      </w:pPr>
      <w:r>
        <w:t>Государственная социальная помощь на основании социального контракта предоставляется при следующих условиях:</w:t>
      </w:r>
    </w:p>
    <w:p w:rsidR="00776C48" w:rsidRDefault="00776C48">
      <w:pPr>
        <w:pStyle w:val="ConsPlusNormal"/>
        <w:spacing w:before="220"/>
        <w:ind w:firstLine="540"/>
        <w:jc w:val="both"/>
      </w:pPr>
      <w:r>
        <w:t>1) малоимущий одиноко проживающий гражданин, хотя бы один из членов малоимущей семьи являются гражданами Российской Федерации и проживают на территории Оренбургской области не менее 24 месяцев подряд до дня обращения за государственной социальной помощью;</w:t>
      </w:r>
    </w:p>
    <w:p w:rsidR="00776C48" w:rsidRDefault="00776C48">
      <w:pPr>
        <w:pStyle w:val="ConsPlusNormal"/>
        <w:spacing w:before="220"/>
        <w:ind w:firstLine="540"/>
        <w:jc w:val="both"/>
      </w:pPr>
      <w:r>
        <w:t>2) ни один из членов малоимущей семьи или малоимущий одиноко проживающий гражданин не имеют в собственности недвижимого имущества, входящего в перечень видов имущества, сдача в аренду (наем) которого может приносить доход, установленный Правительством Оренбургской области;</w:t>
      </w:r>
    </w:p>
    <w:p w:rsidR="00776C48" w:rsidRDefault="00776C48">
      <w:pPr>
        <w:pStyle w:val="ConsPlusNormal"/>
        <w:spacing w:before="220"/>
        <w:ind w:firstLine="540"/>
        <w:jc w:val="both"/>
      </w:pPr>
      <w:r>
        <w:t>3) ни один из членов малоимущей семьи или малоимущий одиноко проживающий гражданин не зарегистрирован в качестве индивидуального предпринимателя;</w:t>
      </w:r>
    </w:p>
    <w:p w:rsidR="00776C48" w:rsidRDefault="00776C48">
      <w:pPr>
        <w:pStyle w:val="ConsPlusNormal"/>
        <w:spacing w:before="220"/>
        <w:ind w:firstLine="540"/>
        <w:jc w:val="both"/>
      </w:pPr>
      <w:r>
        <w:t>4) все совершеннолетние члены малоимущей семьи либо малоимущий одиноко проживающий гражданин дали согласие на получение государственной социальной помощи на основании социального контракта.</w:t>
      </w:r>
    </w:p>
    <w:p w:rsidR="00776C48" w:rsidRDefault="00776C48">
      <w:pPr>
        <w:pStyle w:val="ConsPlusNormal"/>
        <w:jc w:val="both"/>
      </w:pPr>
    </w:p>
    <w:p w:rsidR="00776C48" w:rsidRDefault="00776C48">
      <w:pPr>
        <w:pStyle w:val="ConsPlusTitle"/>
        <w:ind w:firstLine="540"/>
        <w:jc w:val="both"/>
        <w:outlineLvl w:val="1"/>
      </w:pPr>
      <w:r>
        <w:t>Статья 6. Виды, размеры и сроки предоставления государственной социальной помощи на основании социального контракта</w:t>
      </w:r>
    </w:p>
    <w:p w:rsidR="00776C48" w:rsidRDefault="00776C48">
      <w:pPr>
        <w:pStyle w:val="ConsPlusNormal"/>
        <w:ind w:firstLine="540"/>
        <w:jc w:val="both"/>
      </w:pPr>
      <w:r>
        <w:t xml:space="preserve">(в ред. </w:t>
      </w:r>
      <w:hyperlink r:id="rId11" w:history="1">
        <w:r>
          <w:rPr>
            <w:color w:val="0000FF"/>
          </w:rPr>
          <w:t>Закона</w:t>
        </w:r>
      </w:hyperlink>
      <w:r>
        <w:t xml:space="preserve"> Оренбургской области от 26.01.2021 N 2631/730-VI-ОЗ)</w:t>
      </w:r>
    </w:p>
    <w:p w:rsidR="00776C48" w:rsidRDefault="00776C48">
      <w:pPr>
        <w:pStyle w:val="ConsPlusNormal"/>
        <w:jc w:val="both"/>
      </w:pPr>
    </w:p>
    <w:p w:rsidR="00776C48" w:rsidRDefault="00776C48">
      <w:pPr>
        <w:pStyle w:val="ConsPlusNormal"/>
        <w:ind w:firstLine="540"/>
        <w:jc w:val="both"/>
      </w:pPr>
      <w:r>
        <w:t xml:space="preserve">1. На реализацию мероприятия, указанного в </w:t>
      </w:r>
      <w:hyperlink w:anchor="P53" w:history="1">
        <w:r>
          <w:rPr>
            <w:color w:val="0000FF"/>
          </w:rPr>
          <w:t>пункте 1 части 3 статьи 3</w:t>
        </w:r>
      </w:hyperlink>
      <w:r>
        <w:t xml:space="preserve"> настоящего Закона, государственная социальная помощь предоставляется в виде:</w:t>
      </w:r>
    </w:p>
    <w:p w:rsidR="00776C48" w:rsidRDefault="00776C48">
      <w:pPr>
        <w:pStyle w:val="ConsPlusNormal"/>
        <w:spacing w:before="220"/>
        <w:ind w:firstLine="540"/>
        <w:jc w:val="both"/>
      </w:pPr>
      <w:r>
        <w:t>ежемесячной денежной выплаты гражданину, с которым заключен социальный контракт, зарегистрированному в органах службы занятости населения Оренбургской области в качестве безработного или ищущего работу, в размере, равном величине прожиточного минимума для трудоспособного населения, установленной в Оренбургской области за второй квартал года, предшествующего году заключения социального контракта, на срок, не превышающий 4 месяцев, из которых ежемесячная денежная выплата предоставляется в течение 1 месяца с даты заключения социального контракта и в течение 3 месяцев с даты подтверждения факта трудоустройства гражданина;</w:t>
      </w:r>
    </w:p>
    <w:p w:rsidR="00776C48" w:rsidRDefault="00776C48">
      <w:pPr>
        <w:pStyle w:val="ConsPlusNormal"/>
        <w:spacing w:before="220"/>
        <w:ind w:firstLine="540"/>
        <w:jc w:val="both"/>
      </w:pPr>
      <w:r>
        <w:t>оплаты стоимости курса профессионального обучения или получения дополнительного профессионального образования (далее - курс обучения) в размере не более 30000 рублей за курс обучения при отсутствии в органах службы занятости населения Оренбургской области возможностей и оснований для прохождения профессионального обучения или получения дополнительного профессионального образования за счет средств органов службы занятости населения Оренбургской области;</w:t>
      </w:r>
    </w:p>
    <w:p w:rsidR="00776C48" w:rsidRDefault="00776C48">
      <w:pPr>
        <w:pStyle w:val="ConsPlusNormal"/>
        <w:spacing w:before="220"/>
        <w:ind w:firstLine="540"/>
        <w:jc w:val="both"/>
      </w:pPr>
      <w:r>
        <w:t>ежемесячной денежной выплаты гражданину, с которым заключен социальный контракт, в размере половины величины прожиточного минимума для трудоспособного населения, установленной в Оренбургской области за второй квартал года, предшествующего году заключения социального контракта, на период его профессионального обучения или получения дополнительного профессионального образования, при отсутствии в органах службы занятости населения Оренбургской области возможностей и оснований для прохождения профессионального обучения или получения дополнительного профессионального образования за счет средств органов службы занятости населения Оренбургской области, но не более 3 месяцев;</w:t>
      </w:r>
    </w:p>
    <w:p w:rsidR="00776C48" w:rsidRDefault="00776C48">
      <w:pPr>
        <w:pStyle w:val="ConsPlusNormal"/>
        <w:spacing w:before="220"/>
        <w:ind w:firstLine="540"/>
        <w:jc w:val="both"/>
      </w:pPr>
      <w:r>
        <w:t>возмещения работодателю расходов на прохождение гражданином, с которым заключен социальный контракт, стажировки продолжительностью не более 3 месяцев, по результатам которой заключен трудовой договор, в размере фактически понесенных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w:t>
      </w:r>
    </w:p>
    <w:p w:rsidR="00776C48" w:rsidRDefault="00776C48">
      <w:pPr>
        <w:pStyle w:val="ConsPlusNormal"/>
        <w:spacing w:before="220"/>
        <w:ind w:firstLine="540"/>
        <w:jc w:val="both"/>
      </w:pPr>
      <w:r>
        <w:t xml:space="preserve">На реализацию мероприятия, указанного в </w:t>
      </w:r>
      <w:hyperlink w:anchor="P53" w:history="1">
        <w:r>
          <w:rPr>
            <w:color w:val="0000FF"/>
          </w:rPr>
          <w:t>пункте 1 части 3 статьи 3</w:t>
        </w:r>
      </w:hyperlink>
      <w:r>
        <w:t xml:space="preserve"> настоящего Закона, государственная социальная помощь предоставляется на основании социального контракта, заключаемого на срок, не превышающий 9 месяцев.</w:t>
      </w:r>
    </w:p>
    <w:p w:rsidR="00776C48" w:rsidRDefault="00776C48">
      <w:pPr>
        <w:pStyle w:val="ConsPlusNormal"/>
        <w:spacing w:before="220"/>
        <w:ind w:firstLine="540"/>
        <w:jc w:val="both"/>
      </w:pPr>
      <w:r>
        <w:t xml:space="preserve">2. На реализацию мероприятия, указанного в </w:t>
      </w:r>
      <w:hyperlink w:anchor="P54" w:history="1">
        <w:r>
          <w:rPr>
            <w:color w:val="0000FF"/>
          </w:rPr>
          <w:t>пункте 2 части 3 статьи 3</w:t>
        </w:r>
      </w:hyperlink>
      <w:r>
        <w:t xml:space="preserve"> настоящего Закона, государственная социальная помощь предоставляется в виде:</w:t>
      </w:r>
    </w:p>
    <w:p w:rsidR="00776C48" w:rsidRDefault="00776C48">
      <w:pPr>
        <w:pStyle w:val="ConsPlusNormal"/>
        <w:spacing w:before="220"/>
        <w:ind w:firstLine="540"/>
        <w:jc w:val="both"/>
      </w:pPr>
      <w:r>
        <w:t>единовременной денежной выплаты в размере, не превышающем 250000 рублей, для ведения предпринимательской деятельности, в том числе на приобретение основных средств, материально-производственных запасов, принятие имущественных обязательств (не более 15 процентов от размера единовременной денежной выплаты), возмещение гражданину, с которым заключен социальный контракт, расходов, связанных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от размера единовременной денежной выплаты);</w:t>
      </w:r>
    </w:p>
    <w:p w:rsidR="00776C48" w:rsidRDefault="00776C48">
      <w:pPr>
        <w:pStyle w:val="ConsPlusNormal"/>
        <w:spacing w:before="220"/>
        <w:ind w:firstLine="540"/>
        <w:jc w:val="both"/>
      </w:pPr>
      <w:r>
        <w:t>оплаты стоимости курса обучения в размере не более 30000 рублей за курс обучения.</w:t>
      </w:r>
    </w:p>
    <w:p w:rsidR="00776C48" w:rsidRDefault="00776C48">
      <w:pPr>
        <w:pStyle w:val="ConsPlusNormal"/>
        <w:spacing w:before="220"/>
        <w:ind w:firstLine="540"/>
        <w:jc w:val="both"/>
      </w:pPr>
      <w:r>
        <w:t xml:space="preserve">На реализацию мероприятия, указанного в </w:t>
      </w:r>
      <w:hyperlink w:anchor="P54" w:history="1">
        <w:r>
          <w:rPr>
            <w:color w:val="0000FF"/>
          </w:rPr>
          <w:t>пункте 2 части 3 статьи 3</w:t>
        </w:r>
      </w:hyperlink>
      <w:r>
        <w:t xml:space="preserve"> настоящего Закона, </w:t>
      </w:r>
      <w:r>
        <w:lastRenderedPageBreak/>
        <w:t>государственная социальная помощь предоставляется на основании социального контракта, заключаемого на срок, не превышающий 12 месяцев.</w:t>
      </w:r>
    </w:p>
    <w:p w:rsidR="00776C48" w:rsidRDefault="00776C48">
      <w:pPr>
        <w:pStyle w:val="ConsPlusNormal"/>
        <w:spacing w:before="220"/>
        <w:ind w:firstLine="540"/>
        <w:jc w:val="both"/>
      </w:pPr>
      <w:r>
        <w:t xml:space="preserve">3. На реализацию мероприятия, указанного в </w:t>
      </w:r>
      <w:hyperlink w:anchor="P55" w:history="1">
        <w:r>
          <w:rPr>
            <w:color w:val="0000FF"/>
          </w:rPr>
          <w:t>пункте 3 части 3 статьи 3</w:t>
        </w:r>
      </w:hyperlink>
      <w:r>
        <w:t xml:space="preserve"> настоящего Закона, государственная социальная помощь предоставляется в виде:</w:t>
      </w:r>
    </w:p>
    <w:p w:rsidR="00776C48" w:rsidRDefault="00776C48">
      <w:pPr>
        <w:pStyle w:val="ConsPlusNormal"/>
        <w:spacing w:before="220"/>
        <w:ind w:firstLine="540"/>
        <w:jc w:val="both"/>
      </w:pPr>
      <w:r>
        <w:t>единовременной денежной выплаты для ведения личного подсобного хозяйства в размере, не превышающем 100000 рублей;</w:t>
      </w:r>
    </w:p>
    <w:p w:rsidR="00776C48" w:rsidRDefault="00776C48">
      <w:pPr>
        <w:pStyle w:val="ConsPlusNormal"/>
        <w:spacing w:before="220"/>
        <w:ind w:firstLine="540"/>
        <w:jc w:val="both"/>
      </w:pPr>
      <w:r>
        <w:t>оплаты стоимости курса обучения в размере не более 30000 рублей за курс обучения.</w:t>
      </w:r>
    </w:p>
    <w:p w:rsidR="00776C48" w:rsidRDefault="00776C48">
      <w:pPr>
        <w:pStyle w:val="ConsPlusNormal"/>
        <w:spacing w:before="220"/>
        <w:ind w:firstLine="540"/>
        <w:jc w:val="both"/>
      </w:pPr>
      <w:r>
        <w:t xml:space="preserve">На реализацию мероприятия, указанного в </w:t>
      </w:r>
      <w:hyperlink w:anchor="P55" w:history="1">
        <w:r>
          <w:rPr>
            <w:color w:val="0000FF"/>
          </w:rPr>
          <w:t>пункте 3 части 3 статьи 3</w:t>
        </w:r>
      </w:hyperlink>
      <w:r>
        <w:t xml:space="preserve"> настоящего Закона, государственная социальная помощь предоставляется на основании социального контракта, заключаемого на срок, не превышающий 12 месяцев.</w:t>
      </w:r>
    </w:p>
    <w:p w:rsidR="00776C48" w:rsidRDefault="00776C48">
      <w:pPr>
        <w:pStyle w:val="ConsPlusNormal"/>
        <w:spacing w:before="220"/>
        <w:ind w:firstLine="540"/>
        <w:jc w:val="both"/>
      </w:pPr>
      <w:r>
        <w:t xml:space="preserve">4. На реализацию мероприятия, указанного в </w:t>
      </w:r>
      <w:hyperlink w:anchor="P56" w:history="1">
        <w:r>
          <w:rPr>
            <w:color w:val="0000FF"/>
          </w:rPr>
          <w:t>пункте 4 части 3 статьи 3</w:t>
        </w:r>
      </w:hyperlink>
      <w:r>
        <w:t xml:space="preserve"> настоящего Закона, государственная социальная помощь предоставляется в виде ежемесячной денежной выплаты гражданину, с которым заключен социальный контракт, в размере, равном величине прожиточного минимума для трудоспособного населения, установленной в Оренбургской области за второй квартал года, предшествующего году заключения социального контракта.</w:t>
      </w:r>
    </w:p>
    <w:p w:rsidR="00776C48" w:rsidRDefault="00776C48">
      <w:pPr>
        <w:pStyle w:val="ConsPlusNormal"/>
        <w:spacing w:before="220"/>
        <w:ind w:firstLine="540"/>
        <w:jc w:val="both"/>
      </w:pPr>
      <w:r>
        <w:t xml:space="preserve">На реализацию мероприятия, указанного в </w:t>
      </w:r>
      <w:hyperlink w:anchor="P56" w:history="1">
        <w:r>
          <w:rPr>
            <w:color w:val="0000FF"/>
          </w:rPr>
          <w:t>пункте 4 части 3 статьи 3</w:t>
        </w:r>
      </w:hyperlink>
      <w:r>
        <w:t xml:space="preserve"> настоящего Закона, государственная социальная помощь предоставляется на основании социального контракта, заключаемого на срок, не превышающий 6 месяцев.</w:t>
      </w:r>
    </w:p>
    <w:p w:rsidR="00776C48" w:rsidRDefault="00776C48">
      <w:pPr>
        <w:pStyle w:val="ConsPlusNormal"/>
        <w:spacing w:before="220"/>
        <w:ind w:firstLine="540"/>
        <w:jc w:val="both"/>
      </w:pPr>
      <w:r>
        <w:t>5. Государственная социальная помощь на основании социального контракта предоставляется не чаще одного раза в течение 5 календарных лет, а для семей, воспитывающих 5 и более детей в возрасте до 18 лет (в том числе приемных, усыновленных, пасынков, падчериц, а также находящихся под опекой и попечительством), - не чаще одного раза в течение 3 календарных лет.</w:t>
      </w:r>
    </w:p>
    <w:p w:rsidR="00776C48" w:rsidRDefault="00776C48">
      <w:pPr>
        <w:pStyle w:val="ConsPlusNormal"/>
        <w:spacing w:before="220"/>
        <w:ind w:firstLine="540"/>
        <w:jc w:val="both"/>
      </w:pPr>
      <w:r>
        <w:t xml:space="preserve">На реализацию мероприятия, указанного в </w:t>
      </w:r>
      <w:hyperlink w:anchor="P53" w:history="1">
        <w:r>
          <w:rPr>
            <w:color w:val="0000FF"/>
          </w:rPr>
          <w:t>пункте 1 части 3 статьи 3</w:t>
        </w:r>
      </w:hyperlink>
      <w:r>
        <w:t xml:space="preserve"> настоящего Закона, государственная социальная помощь предоставляется на основании социального контракта, заключаемого с одним и тем же гражданином, не чаще одного раза в год.</w:t>
      </w:r>
    </w:p>
    <w:p w:rsidR="00776C48" w:rsidRDefault="00776C48">
      <w:pPr>
        <w:pStyle w:val="ConsPlusNormal"/>
        <w:spacing w:before="220"/>
        <w:ind w:firstLine="540"/>
        <w:jc w:val="both"/>
      </w:pPr>
      <w:r>
        <w:t xml:space="preserve">6. Малоимущая семья или малоимущий одиноко проживающий гражданин вправе выбрать одно из мероприятий, указанных в </w:t>
      </w:r>
      <w:hyperlink w:anchor="P52" w:history="1">
        <w:r>
          <w:rPr>
            <w:color w:val="0000FF"/>
          </w:rPr>
          <w:t>части 3 статьи 3</w:t>
        </w:r>
      </w:hyperlink>
      <w:r>
        <w:t xml:space="preserve"> настоящего Закона.</w:t>
      </w:r>
    </w:p>
    <w:p w:rsidR="00776C48" w:rsidRDefault="00776C48">
      <w:pPr>
        <w:pStyle w:val="ConsPlusNormal"/>
        <w:jc w:val="both"/>
      </w:pPr>
    </w:p>
    <w:p w:rsidR="00776C48" w:rsidRDefault="00776C48">
      <w:pPr>
        <w:pStyle w:val="ConsPlusTitle"/>
        <w:ind w:firstLine="540"/>
        <w:jc w:val="both"/>
        <w:outlineLvl w:val="1"/>
      </w:pPr>
      <w:r>
        <w:t>Статья 7. Порядок назначения и выплаты государственной социальной помощи на основании социального контракта</w:t>
      </w:r>
    </w:p>
    <w:p w:rsidR="00776C48" w:rsidRDefault="00776C48">
      <w:pPr>
        <w:pStyle w:val="ConsPlusNormal"/>
        <w:jc w:val="both"/>
      </w:pPr>
    </w:p>
    <w:p w:rsidR="00776C48" w:rsidRDefault="00776C48">
      <w:pPr>
        <w:pStyle w:val="ConsPlusNormal"/>
        <w:ind w:firstLine="540"/>
        <w:jc w:val="both"/>
      </w:pPr>
      <w:r>
        <w:t>Порядок назначения и выплаты государственной социальной помощи на основании социального контракта устанавливается Правительством Оренбургской области.</w:t>
      </w:r>
    </w:p>
    <w:p w:rsidR="00776C48" w:rsidRDefault="00776C48">
      <w:pPr>
        <w:pStyle w:val="ConsPlusNormal"/>
        <w:jc w:val="both"/>
      </w:pPr>
    </w:p>
    <w:p w:rsidR="00776C48" w:rsidRDefault="00776C48">
      <w:pPr>
        <w:pStyle w:val="ConsPlusTitle"/>
        <w:ind w:firstLine="540"/>
        <w:jc w:val="both"/>
        <w:outlineLvl w:val="1"/>
      </w:pPr>
      <w:r>
        <w:t>Статья 8. Прекращение оказания государственной социальной помощи на основании социального контракта</w:t>
      </w:r>
    </w:p>
    <w:p w:rsidR="00776C48" w:rsidRDefault="00776C48">
      <w:pPr>
        <w:pStyle w:val="ConsPlusNormal"/>
        <w:jc w:val="both"/>
      </w:pPr>
    </w:p>
    <w:p w:rsidR="00776C48" w:rsidRDefault="00776C48">
      <w:pPr>
        <w:pStyle w:val="ConsPlusNormal"/>
        <w:ind w:firstLine="540"/>
        <w:jc w:val="both"/>
      </w:pPr>
      <w:r>
        <w:t>1. Гражданин, с которым заключен социальный контракт, обязан известить орган социальной защиты населения, назначивший государственную социальную помощь, об изменении сведений, являвшихся основанием для назначения либо продолжения оказания ему (его семье) государственной социальной помощи,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776C48" w:rsidRDefault="00776C48">
      <w:pPr>
        <w:pStyle w:val="ConsPlusNormal"/>
        <w:spacing w:before="220"/>
        <w:ind w:firstLine="540"/>
        <w:jc w:val="both"/>
      </w:pPr>
      <w:r>
        <w:t xml:space="preserve">2. В случае установления факта недостоверности представленных гражданином сведений о составе семьи, доходах и принадлежащем ему (его семье) имуществе на праве собственности или </w:t>
      </w:r>
      <w:r>
        <w:lastRenderedPageBreak/>
        <w:t>несвоевременного извещения об изменении указанных сведений оказание государственной социальной помощи на основании социального контракта прекращается и гражданин лишается права на получение государственной социальной помощи на основании социального контракта на период, в течение которого государственная социальная помощь на основании социального контракта гражданину оказывалась незаконно.</w:t>
      </w:r>
    </w:p>
    <w:p w:rsidR="00776C48" w:rsidRDefault="00776C48">
      <w:pPr>
        <w:pStyle w:val="ConsPlusNormal"/>
        <w:spacing w:before="220"/>
        <w:ind w:firstLine="540"/>
        <w:jc w:val="both"/>
      </w:pPr>
      <w:r>
        <w:t>3. Оказание государственной социальной помощи на основании социального контракта прекращается в одностороннем порядке при невыполнении получателями государственной социальной помощи на основании социального контракта мероприятий, предусмотренных программой социальной адаптации, за исключением случаев невыполнения таких мероприятий по уважительным причинам, перечень которых устанавливается Правительством Оренбургской области, а также в случаях:</w:t>
      </w:r>
    </w:p>
    <w:p w:rsidR="00776C48" w:rsidRDefault="00776C48">
      <w:pPr>
        <w:pStyle w:val="ConsPlusNormal"/>
        <w:jc w:val="both"/>
      </w:pPr>
      <w:r>
        <w:t xml:space="preserve">(в ред. </w:t>
      </w:r>
      <w:hyperlink r:id="rId12" w:history="1">
        <w:r>
          <w:rPr>
            <w:color w:val="0000FF"/>
          </w:rPr>
          <w:t>Закона</w:t>
        </w:r>
      </w:hyperlink>
      <w:r>
        <w:t xml:space="preserve"> Оренбургской области от 26.01.2021 N 2631/730-VI-ОЗ)</w:t>
      </w:r>
    </w:p>
    <w:p w:rsidR="00776C48" w:rsidRDefault="00776C48">
      <w:pPr>
        <w:pStyle w:val="ConsPlusNormal"/>
        <w:spacing w:before="220"/>
        <w:ind w:firstLine="540"/>
        <w:jc w:val="both"/>
      </w:pPr>
      <w:r>
        <w:t>1) смерти единственного совершеннолетнего члена семьи или одиноко проживающего гражданина;</w:t>
      </w:r>
    </w:p>
    <w:p w:rsidR="00776C48" w:rsidRDefault="00776C48">
      <w:pPr>
        <w:pStyle w:val="ConsPlusNormal"/>
        <w:spacing w:before="220"/>
        <w:ind w:firstLine="540"/>
        <w:jc w:val="both"/>
      </w:pPr>
      <w:r>
        <w:t>2) назначения единственному совершеннолетнему члену семьи или одиноко проживающему гражданину наказания в виде лишения свободы;</w:t>
      </w:r>
    </w:p>
    <w:p w:rsidR="00776C48" w:rsidRDefault="00776C48">
      <w:pPr>
        <w:pStyle w:val="ConsPlusNormal"/>
        <w:spacing w:before="220"/>
        <w:ind w:firstLine="540"/>
        <w:jc w:val="both"/>
      </w:pPr>
      <w:r>
        <w:t>3) нахождения единственного совершеннолетнего члена семьи или одиноко проживающего гражданина на полном государственном обеспечении;</w:t>
      </w:r>
    </w:p>
    <w:p w:rsidR="00776C48" w:rsidRDefault="00776C48">
      <w:pPr>
        <w:pStyle w:val="ConsPlusNormal"/>
        <w:spacing w:before="220"/>
        <w:ind w:firstLine="540"/>
        <w:jc w:val="both"/>
      </w:pPr>
      <w:r>
        <w:t>4) выезда семьи или одиноко проживающего гражданина на постоянное место жительства за пределы Оренбургской области;</w:t>
      </w:r>
    </w:p>
    <w:p w:rsidR="00776C48" w:rsidRDefault="00776C48">
      <w:pPr>
        <w:pStyle w:val="ConsPlusNormal"/>
        <w:spacing w:before="220"/>
        <w:ind w:firstLine="540"/>
        <w:jc w:val="both"/>
      </w:pPr>
      <w:r>
        <w:t>5) нахождения всех несовершеннолетних членов семьи на полном государственном обеспечении;</w:t>
      </w:r>
    </w:p>
    <w:p w:rsidR="00776C48" w:rsidRDefault="00776C48">
      <w:pPr>
        <w:pStyle w:val="ConsPlusNormal"/>
        <w:spacing w:before="220"/>
        <w:ind w:firstLine="540"/>
        <w:jc w:val="both"/>
      </w:pPr>
      <w:r>
        <w:t>6) признание недееспособным единственного совершеннолетнего члена семьи или одиноко проживающего гражданина.</w:t>
      </w:r>
    </w:p>
    <w:p w:rsidR="00776C48" w:rsidRDefault="00776C48">
      <w:pPr>
        <w:pStyle w:val="ConsPlusNormal"/>
        <w:jc w:val="both"/>
      </w:pPr>
      <w:r>
        <w:t xml:space="preserve">(п. 6 введен </w:t>
      </w:r>
      <w:hyperlink r:id="rId13" w:history="1">
        <w:r>
          <w:rPr>
            <w:color w:val="0000FF"/>
          </w:rPr>
          <w:t>Законом</w:t>
        </w:r>
      </w:hyperlink>
      <w:r>
        <w:t xml:space="preserve"> Оренбургской области от 26.01.2021 N 2631/730-VI-ОЗ)</w:t>
      </w:r>
    </w:p>
    <w:p w:rsidR="00776C48" w:rsidRDefault="00776C48">
      <w:pPr>
        <w:pStyle w:val="ConsPlusNormal"/>
        <w:jc w:val="both"/>
      </w:pPr>
    </w:p>
    <w:p w:rsidR="00776C48" w:rsidRDefault="00776C48">
      <w:pPr>
        <w:pStyle w:val="ConsPlusTitle"/>
        <w:jc w:val="center"/>
        <w:outlineLvl w:val="0"/>
      </w:pPr>
      <w:r>
        <w:t>Глава III. ГОСУДАРСТВЕННАЯ СОЦИАЛЬНАЯ ПОМОЩЬ</w:t>
      </w:r>
    </w:p>
    <w:p w:rsidR="00776C48" w:rsidRDefault="00776C48">
      <w:pPr>
        <w:pStyle w:val="ConsPlusTitle"/>
        <w:jc w:val="center"/>
      </w:pPr>
      <w:r>
        <w:t>В ТРУДНОЙ ЖИЗНЕННОЙ СИТУАЦИИ</w:t>
      </w:r>
    </w:p>
    <w:p w:rsidR="00776C48" w:rsidRDefault="00776C48">
      <w:pPr>
        <w:pStyle w:val="ConsPlusNormal"/>
        <w:jc w:val="both"/>
      </w:pPr>
    </w:p>
    <w:p w:rsidR="00776C48" w:rsidRDefault="00776C48">
      <w:pPr>
        <w:pStyle w:val="ConsPlusTitle"/>
        <w:ind w:firstLine="540"/>
        <w:jc w:val="both"/>
        <w:outlineLvl w:val="1"/>
      </w:pPr>
      <w:r>
        <w:t>Статья 9. Перечень трудных жизненных ситуаций, при возникновении которых предоставляется социальная помощь</w:t>
      </w:r>
    </w:p>
    <w:p w:rsidR="00776C48" w:rsidRDefault="00776C48">
      <w:pPr>
        <w:pStyle w:val="ConsPlusNormal"/>
        <w:jc w:val="both"/>
      </w:pPr>
    </w:p>
    <w:p w:rsidR="00776C48" w:rsidRDefault="00776C48">
      <w:pPr>
        <w:pStyle w:val="ConsPlusNormal"/>
        <w:ind w:firstLine="540"/>
        <w:jc w:val="both"/>
      </w:pPr>
      <w:r>
        <w:t xml:space="preserve">К трудным жизненным ситуациям, при возникновении которых предоставляется государственная социальная помощь лицам, указанным в </w:t>
      </w:r>
      <w:hyperlink w:anchor="P36" w:history="1">
        <w:r>
          <w:rPr>
            <w:color w:val="0000FF"/>
          </w:rPr>
          <w:t>части 2 статьи 2</w:t>
        </w:r>
      </w:hyperlink>
      <w:r>
        <w:t xml:space="preserve"> настоящего Закона, относятся:</w:t>
      </w:r>
    </w:p>
    <w:p w:rsidR="00776C48" w:rsidRDefault="00776C48">
      <w:pPr>
        <w:pStyle w:val="ConsPlusNormal"/>
        <w:spacing w:before="220"/>
        <w:ind w:firstLine="540"/>
        <w:jc w:val="both"/>
      </w:pPr>
      <w:bookmarkStart w:id="7" w:name="P122"/>
      <w:bookmarkEnd w:id="7"/>
      <w:r>
        <w:t>1) утрата жилого помещения или его части, порча жилого помещения или его части, порча имущества, находящегося в жилом помещении, в результате пожара, наводнения, стихийного или иного бедствия, аварии из-за неисправности оборудования и инженерных систем при условии, что семья, одиноко проживающий гражданин фактически проживали в этом жилом помещении;</w:t>
      </w:r>
    </w:p>
    <w:p w:rsidR="00776C48" w:rsidRDefault="00776C48">
      <w:pPr>
        <w:pStyle w:val="ConsPlusNormal"/>
        <w:spacing w:before="220"/>
        <w:ind w:firstLine="540"/>
        <w:jc w:val="both"/>
      </w:pPr>
      <w:bookmarkStart w:id="8" w:name="P123"/>
      <w:bookmarkEnd w:id="8"/>
      <w:r>
        <w:t>2) нуждаемость гражданина в медицинской помощи по направлению государственного органа в сфере здравоохранения и (или) медицинской организации государственной системы здравоохранения, за исключением медицинской реабилитации и санаторно-курортного лечения, а также в проезде к месту получения медицинской помощи и проживании гражданина и сопровождающих его лиц;</w:t>
      </w:r>
    </w:p>
    <w:p w:rsidR="00776C48" w:rsidRDefault="00776C48">
      <w:pPr>
        <w:pStyle w:val="ConsPlusNormal"/>
        <w:spacing w:before="220"/>
        <w:ind w:firstLine="540"/>
        <w:jc w:val="both"/>
      </w:pPr>
      <w:bookmarkStart w:id="9" w:name="P124"/>
      <w:bookmarkEnd w:id="9"/>
      <w:r>
        <w:t xml:space="preserve">3) недопустимость эксплуатации электрического и (или) газового, а также печного оборудования (за исключением приборов учета потребления коммунальных услуг) в жилом </w:t>
      </w:r>
      <w:r>
        <w:lastRenderedPageBreak/>
        <w:t>помещении, занимаемом семьей, одиноко проживающим гражданином на праве собственности.</w:t>
      </w:r>
    </w:p>
    <w:p w:rsidR="00776C48" w:rsidRDefault="00776C48">
      <w:pPr>
        <w:pStyle w:val="ConsPlusNormal"/>
        <w:jc w:val="both"/>
      </w:pPr>
      <w:r>
        <w:t xml:space="preserve">(в ред. </w:t>
      </w:r>
      <w:hyperlink r:id="rId14" w:history="1">
        <w:r>
          <w:rPr>
            <w:color w:val="0000FF"/>
          </w:rPr>
          <w:t>Закона</w:t>
        </w:r>
      </w:hyperlink>
      <w:r>
        <w:t xml:space="preserve"> Оренбургской области от 26.01.2021 N 2631/730-VI-ОЗ)</w:t>
      </w:r>
    </w:p>
    <w:p w:rsidR="00776C48" w:rsidRDefault="00776C48">
      <w:pPr>
        <w:pStyle w:val="ConsPlusNormal"/>
        <w:jc w:val="both"/>
      </w:pPr>
    </w:p>
    <w:p w:rsidR="00776C48" w:rsidRDefault="00776C48">
      <w:pPr>
        <w:pStyle w:val="ConsPlusTitle"/>
        <w:ind w:firstLine="540"/>
        <w:jc w:val="both"/>
        <w:outlineLvl w:val="1"/>
      </w:pPr>
      <w:r>
        <w:t>Статья 10. Условия предоставления государственной социальной помощи в трудной жизненной ситуации</w:t>
      </w:r>
    </w:p>
    <w:p w:rsidR="00776C48" w:rsidRDefault="00776C48">
      <w:pPr>
        <w:pStyle w:val="ConsPlusNormal"/>
        <w:jc w:val="both"/>
      </w:pPr>
    </w:p>
    <w:p w:rsidR="00776C48" w:rsidRDefault="00776C48">
      <w:pPr>
        <w:pStyle w:val="ConsPlusNormal"/>
        <w:ind w:firstLine="540"/>
        <w:jc w:val="both"/>
      </w:pPr>
      <w:r>
        <w:t xml:space="preserve">1. При наступлении обстоятельств, предусмотренных </w:t>
      </w:r>
      <w:hyperlink w:anchor="P123" w:history="1">
        <w:r>
          <w:rPr>
            <w:color w:val="0000FF"/>
          </w:rPr>
          <w:t>пунктами 2</w:t>
        </w:r>
      </w:hyperlink>
      <w:r>
        <w:t xml:space="preserve">, </w:t>
      </w:r>
      <w:hyperlink w:anchor="P124" w:history="1">
        <w:r>
          <w:rPr>
            <w:color w:val="0000FF"/>
          </w:rPr>
          <w:t>3 статьи 9</w:t>
        </w:r>
      </w:hyperlink>
      <w:r>
        <w:t xml:space="preserve"> настоящего Закона, государственная социальная помощь предоставляется при условии, что размер расходов превышает среднедушевой доход одиноко проживающего гражданина либо составляет более 50 процентов среднедушевого дохода каждого члена семьи, при этом среднедушевой доход каждого члена семьи не должен превышать двукратной величины прожиточного минимума, установленной в Оренбургской области на душу населения и действующей на день обращения за государственной социальной помощью.</w:t>
      </w:r>
    </w:p>
    <w:p w:rsidR="00776C48" w:rsidRDefault="00776C48">
      <w:pPr>
        <w:pStyle w:val="ConsPlusNormal"/>
        <w:spacing w:before="220"/>
        <w:ind w:firstLine="540"/>
        <w:jc w:val="both"/>
      </w:pPr>
      <w:r>
        <w:t xml:space="preserve">2. При наступлении обстоятельств, предусмотренных </w:t>
      </w:r>
      <w:hyperlink w:anchor="P122" w:history="1">
        <w:r>
          <w:rPr>
            <w:color w:val="0000FF"/>
          </w:rPr>
          <w:t>пунктом 1 статьи 9</w:t>
        </w:r>
      </w:hyperlink>
      <w:r>
        <w:t xml:space="preserve"> настоящего Закона, государственная социальная помощь не предоставляется, если семье, одиноко проживающему гражданину единовременная материальная помощь предоставляется из резервного фонда по чрезвычайным ситуациям Оренбургской области либо из резервного фонда Правительства Оренбургской области.</w:t>
      </w:r>
    </w:p>
    <w:p w:rsidR="00776C48" w:rsidRDefault="00776C48">
      <w:pPr>
        <w:pStyle w:val="ConsPlusNormal"/>
        <w:jc w:val="both"/>
      </w:pPr>
      <w:r>
        <w:t xml:space="preserve">(в ред. Законов Оренбургской области от 07.12.2020 </w:t>
      </w:r>
      <w:hyperlink r:id="rId15" w:history="1">
        <w:r>
          <w:rPr>
            <w:color w:val="0000FF"/>
          </w:rPr>
          <w:t>N 2513/702-VI-ОЗ</w:t>
        </w:r>
      </w:hyperlink>
      <w:r>
        <w:t xml:space="preserve">, от 26.01.2021 </w:t>
      </w:r>
      <w:hyperlink r:id="rId16" w:history="1">
        <w:r>
          <w:rPr>
            <w:color w:val="0000FF"/>
          </w:rPr>
          <w:t>N 2631/730-VI-ОЗ</w:t>
        </w:r>
      </w:hyperlink>
      <w:r>
        <w:t>)</w:t>
      </w:r>
    </w:p>
    <w:p w:rsidR="00776C48" w:rsidRDefault="00776C48">
      <w:pPr>
        <w:pStyle w:val="ConsPlusNormal"/>
        <w:spacing w:before="220"/>
        <w:ind w:firstLine="540"/>
        <w:jc w:val="both"/>
      </w:pPr>
      <w:r>
        <w:t xml:space="preserve">3. При наступлении обстоятельств, предусмотренных </w:t>
      </w:r>
      <w:hyperlink w:anchor="P123" w:history="1">
        <w:r>
          <w:rPr>
            <w:color w:val="0000FF"/>
          </w:rPr>
          <w:t>пунктом 2 статьи 9</w:t>
        </w:r>
      </w:hyperlink>
      <w:r>
        <w:t xml:space="preserve"> настоящего Закона, государственная социальная помощь не предоставляется, если требуемая медицинская помощь, а также проезд к месту получения медицинской помощи в соответствии с законодательством Российской Федерации и Оренбургской области предоставляются бесплатно.</w:t>
      </w:r>
    </w:p>
    <w:p w:rsidR="00776C48" w:rsidRDefault="00776C48">
      <w:pPr>
        <w:pStyle w:val="ConsPlusNormal"/>
        <w:jc w:val="both"/>
      </w:pPr>
    </w:p>
    <w:p w:rsidR="00776C48" w:rsidRDefault="00776C48">
      <w:pPr>
        <w:pStyle w:val="ConsPlusTitle"/>
        <w:ind w:firstLine="540"/>
        <w:jc w:val="both"/>
        <w:outlineLvl w:val="1"/>
      </w:pPr>
      <w:r>
        <w:t>Статья 11. Определение дохода граждан в целях оказания государственной социальной помощи в трудной жизненной ситуации</w:t>
      </w:r>
    </w:p>
    <w:p w:rsidR="00776C48" w:rsidRDefault="00776C48">
      <w:pPr>
        <w:pStyle w:val="ConsPlusNormal"/>
        <w:jc w:val="both"/>
      </w:pPr>
    </w:p>
    <w:p w:rsidR="00776C48" w:rsidRDefault="00776C48">
      <w:pPr>
        <w:pStyle w:val="ConsPlusNormal"/>
        <w:ind w:firstLine="540"/>
        <w:jc w:val="both"/>
      </w:pPr>
      <w:r>
        <w:t>1. При определении размера дохода граждан, оказавшихся в трудной жизненной ситуации, учитываются все виды доходов, полученные в денежной форме членами семьи либо одиноко проживающим гражданином, в том числе:</w:t>
      </w:r>
    </w:p>
    <w:p w:rsidR="00776C48" w:rsidRDefault="00776C48">
      <w:pPr>
        <w:pStyle w:val="ConsPlusNormal"/>
        <w:spacing w:before="220"/>
        <w:ind w:firstLine="540"/>
        <w:jc w:val="both"/>
      </w:pPr>
      <w:r>
        <w:t>1) все выплаты, предусмотренные системой оплаты труда, учитываемые при расчете среднего заработка;</w:t>
      </w:r>
    </w:p>
    <w:p w:rsidR="00776C48" w:rsidRDefault="00776C48">
      <w:pPr>
        <w:pStyle w:val="ConsPlusNormal"/>
        <w:spacing w:before="220"/>
        <w:ind w:firstLine="540"/>
        <w:jc w:val="both"/>
      </w:pPr>
      <w:r>
        <w:t>2) социальные выплаты из бюджетов всех уровней, государственных внебюджетных фондов и других источников;</w:t>
      </w:r>
    </w:p>
    <w:p w:rsidR="00776C48" w:rsidRDefault="00776C48">
      <w:pPr>
        <w:pStyle w:val="ConsPlusNormal"/>
        <w:spacing w:before="220"/>
        <w:ind w:firstLine="540"/>
        <w:jc w:val="both"/>
      </w:pPr>
      <w:r>
        <w:t>3) оплата работ по договорам, заключенным в соответствии с гражданским законодательством Российской Федерации;</w:t>
      </w:r>
    </w:p>
    <w:p w:rsidR="00776C48" w:rsidRDefault="00776C48">
      <w:pPr>
        <w:pStyle w:val="ConsPlusNormal"/>
        <w:spacing w:before="220"/>
        <w:ind w:firstLine="540"/>
        <w:jc w:val="both"/>
      </w:pPr>
      <w:r>
        <w:t>4) доходы от занятия предпринимательской деятельностью, включая доходы, полученные в результате деятельности крестьянского (фермерского) хозяйства;</w:t>
      </w:r>
    </w:p>
    <w:p w:rsidR="00776C48" w:rsidRDefault="00776C48">
      <w:pPr>
        <w:pStyle w:val="ConsPlusNormal"/>
        <w:spacing w:before="220"/>
        <w:ind w:firstLine="540"/>
        <w:jc w:val="both"/>
      </w:pPr>
      <w:r>
        <w:t>5) алименты.</w:t>
      </w:r>
    </w:p>
    <w:p w:rsidR="00776C48" w:rsidRDefault="00776C48">
      <w:pPr>
        <w:pStyle w:val="ConsPlusNormal"/>
        <w:spacing w:before="220"/>
        <w:ind w:firstLine="540"/>
        <w:jc w:val="both"/>
      </w:pPr>
      <w:r>
        <w:t>2. При определении размера дохода не учитываются:</w:t>
      </w:r>
    </w:p>
    <w:p w:rsidR="00776C48" w:rsidRDefault="00776C48">
      <w:pPr>
        <w:pStyle w:val="ConsPlusNormal"/>
        <w:spacing w:before="220"/>
        <w:ind w:firstLine="540"/>
        <w:jc w:val="both"/>
      </w:pPr>
      <w:r>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w:t>
      </w:r>
    </w:p>
    <w:p w:rsidR="00776C48" w:rsidRDefault="00776C48">
      <w:pPr>
        <w:pStyle w:val="ConsPlusNormal"/>
        <w:spacing w:before="220"/>
        <w:ind w:firstLine="540"/>
        <w:jc w:val="both"/>
      </w:pPr>
      <w:r>
        <w:t xml:space="preserve">2) единовременные страховые выплаты, производимые в возмещение ущерба, причиненного жизни и здоровью, имуществу, а также ежемесячные суммы, связанные с дополнительными расходами на медицинскую, социальную и профессиональную реабилитацию в </w:t>
      </w:r>
      <w:r>
        <w:lastRenderedPageBreak/>
        <w:t>соответствии с решением учреждения государственной службы медико-социальной экспертизы;</w:t>
      </w:r>
    </w:p>
    <w:p w:rsidR="00776C48" w:rsidRDefault="00776C48">
      <w:pPr>
        <w:pStyle w:val="ConsPlusNormal"/>
        <w:spacing w:before="220"/>
        <w:ind w:firstLine="540"/>
        <w:jc w:val="both"/>
      </w:pPr>
      <w:r>
        <w:t>3) суммы алиментов, уплаченные членами семьи либо одиноко проживающим гражданином.</w:t>
      </w:r>
    </w:p>
    <w:p w:rsidR="00776C48" w:rsidRDefault="00776C48">
      <w:pPr>
        <w:pStyle w:val="ConsPlusNormal"/>
        <w:jc w:val="both"/>
      </w:pPr>
    </w:p>
    <w:p w:rsidR="00776C48" w:rsidRDefault="00776C48">
      <w:pPr>
        <w:pStyle w:val="ConsPlusTitle"/>
        <w:ind w:firstLine="540"/>
        <w:jc w:val="both"/>
        <w:outlineLvl w:val="1"/>
      </w:pPr>
      <w:r>
        <w:t>Статья 12. Виды и размеры государственной социальной помощи в трудной жизненной ситуации</w:t>
      </w:r>
    </w:p>
    <w:p w:rsidR="00776C48" w:rsidRDefault="00776C48">
      <w:pPr>
        <w:pStyle w:val="ConsPlusNormal"/>
        <w:jc w:val="both"/>
      </w:pPr>
    </w:p>
    <w:p w:rsidR="00776C48" w:rsidRDefault="00776C48">
      <w:pPr>
        <w:pStyle w:val="ConsPlusNormal"/>
        <w:ind w:firstLine="540"/>
        <w:jc w:val="both"/>
      </w:pPr>
      <w:r>
        <w:t>1. Государственная социальная помощь в трудной жизненной ситуации предоставляется в виде единовременной выплаты.</w:t>
      </w:r>
    </w:p>
    <w:p w:rsidR="00776C48" w:rsidRDefault="00776C48">
      <w:pPr>
        <w:pStyle w:val="ConsPlusNormal"/>
        <w:spacing w:before="220"/>
        <w:ind w:firstLine="540"/>
        <w:jc w:val="both"/>
      </w:pPr>
      <w:r>
        <w:t xml:space="preserve">2. При наступлении обстоятельств, предусмотренных </w:t>
      </w:r>
      <w:hyperlink w:anchor="P122" w:history="1">
        <w:r>
          <w:rPr>
            <w:color w:val="0000FF"/>
          </w:rPr>
          <w:t>пунктом 1 статьи 9</w:t>
        </w:r>
      </w:hyperlink>
      <w:r>
        <w:t xml:space="preserve"> настоящего Закона, государственная социальная помощь предоставляется единовременно в размере не более 50000 рублей.</w:t>
      </w:r>
    </w:p>
    <w:p w:rsidR="00776C48" w:rsidRDefault="00776C48">
      <w:pPr>
        <w:pStyle w:val="ConsPlusNormal"/>
        <w:spacing w:before="220"/>
        <w:ind w:firstLine="540"/>
        <w:jc w:val="both"/>
      </w:pPr>
      <w:r>
        <w:t xml:space="preserve">3. При наступлении обстоятельств, предусмотренных </w:t>
      </w:r>
      <w:hyperlink w:anchor="P123" w:history="1">
        <w:r>
          <w:rPr>
            <w:color w:val="0000FF"/>
          </w:rPr>
          <w:t>пунктом 2 статьи 9</w:t>
        </w:r>
      </w:hyperlink>
      <w:r>
        <w:t xml:space="preserve"> настоящего Закона, государственная социальная помощь предоставляется не более двух раз в течение календарного года в размере не более 30000 рублей каждая.</w:t>
      </w:r>
    </w:p>
    <w:p w:rsidR="00776C48" w:rsidRDefault="00776C48">
      <w:pPr>
        <w:pStyle w:val="ConsPlusNormal"/>
        <w:spacing w:before="220"/>
        <w:ind w:firstLine="540"/>
        <w:jc w:val="both"/>
      </w:pPr>
      <w:r>
        <w:t xml:space="preserve">4. При наступлении обстоятельств, предусмотренных </w:t>
      </w:r>
      <w:hyperlink w:anchor="P124" w:history="1">
        <w:r>
          <w:rPr>
            <w:color w:val="0000FF"/>
          </w:rPr>
          <w:t>пунктом 3 статьи 9</w:t>
        </w:r>
      </w:hyperlink>
      <w:r>
        <w:t xml:space="preserve"> настоящего Закона, государственная социальная помощь предоставляется один раз в год в размере стоимости электрического и (или) газового, а также печного оборудования и работ по их ремонту (замене), но не более 30000 рублей.</w:t>
      </w:r>
    </w:p>
    <w:p w:rsidR="00776C48" w:rsidRDefault="00776C48">
      <w:pPr>
        <w:pStyle w:val="ConsPlusNormal"/>
        <w:jc w:val="both"/>
      </w:pPr>
      <w:r>
        <w:t xml:space="preserve">(в ред. </w:t>
      </w:r>
      <w:hyperlink r:id="rId17" w:history="1">
        <w:r>
          <w:rPr>
            <w:color w:val="0000FF"/>
          </w:rPr>
          <w:t>Закона</w:t>
        </w:r>
      </w:hyperlink>
      <w:r>
        <w:t xml:space="preserve"> Оренбургской области от 26.01.2021 N 2631/730-VI-ОЗ)</w:t>
      </w:r>
    </w:p>
    <w:p w:rsidR="00776C48" w:rsidRDefault="00776C48">
      <w:pPr>
        <w:pStyle w:val="ConsPlusNormal"/>
        <w:jc w:val="both"/>
      </w:pPr>
    </w:p>
    <w:p w:rsidR="00776C48" w:rsidRDefault="00776C48">
      <w:pPr>
        <w:pStyle w:val="ConsPlusTitle"/>
        <w:ind w:firstLine="540"/>
        <w:jc w:val="both"/>
        <w:outlineLvl w:val="1"/>
      </w:pPr>
      <w:r>
        <w:t>Статья 13. Порядок назначения и выплаты государственной социальной помощи в трудной жизненной ситуации</w:t>
      </w:r>
    </w:p>
    <w:p w:rsidR="00776C48" w:rsidRDefault="00776C48">
      <w:pPr>
        <w:pStyle w:val="ConsPlusNormal"/>
        <w:jc w:val="both"/>
      </w:pPr>
    </w:p>
    <w:p w:rsidR="00776C48" w:rsidRDefault="00776C48">
      <w:pPr>
        <w:pStyle w:val="ConsPlusNormal"/>
        <w:ind w:firstLine="540"/>
        <w:jc w:val="both"/>
      </w:pPr>
      <w:r>
        <w:t>Порядок назначения и выплаты государственной социальной помощи в трудной жизненной ситуации устанавливается Правительством Оренбургской области.</w:t>
      </w:r>
    </w:p>
    <w:p w:rsidR="00776C48" w:rsidRDefault="00776C48">
      <w:pPr>
        <w:pStyle w:val="ConsPlusNormal"/>
        <w:jc w:val="both"/>
      </w:pPr>
    </w:p>
    <w:p w:rsidR="00776C48" w:rsidRDefault="00776C48">
      <w:pPr>
        <w:pStyle w:val="ConsPlusTitle"/>
        <w:jc w:val="center"/>
        <w:outlineLvl w:val="0"/>
      </w:pPr>
      <w:r>
        <w:t>Глава IV. ЗАКЛЮЧИТЕЛЬНЫЕ И ПЕРЕХОДНЫЕ ПОЛОЖЕНИЯ</w:t>
      </w:r>
    </w:p>
    <w:p w:rsidR="00776C48" w:rsidRDefault="00776C48">
      <w:pPr>
        <w:pStyle w:val="ConsPlusNormal"/>
        <w:jc w:val="both"/>
      </w:pPr>
    </w:p>
    <w:p w:rsidR="00776C48" w:rsidRDefault="00776C48">
      <w:pPr>
        <w:pStyle w:val="ConsPlusTitle"/>
        <w:ind w:firstLine="540"/>
        <w:jc w:val="both"/>
        <w:outlineLvl w:val="1"/>
      </w:pPr>
      <w:r>
        <w:t>Статья 14. Финансирование государственной социальной помощи</w:t>
      </w:r>
    </w:p>
    <w:p w:rsidR="00776C48" w:rsidRDefault="00776C48">
      <w:pPr>
        <w:pStyle w:val="ConsPlusNormal"/>
        <w:jc w:val="both"/>
      </w:pPr>
    </w:p>
    <w:p w:rsidR="00776C48" w:rsidRDefault="00776C48">
      <w:pPr>
        <w:pStyle w:val="ConsPlusNormal"/>
        <w:ind w:firstLine="540"/>
        <w:jc w:val="both"/>
      </w:pPr>
      <w:r>
        <w:t>Финансовое обеспечение расходов, связанных с оказанием государственной социальной помощи, осуществляется за счет средств областного бюджета.</w:t>
      </w:r>
    </w:p>
    <w:p w:rsidR="00776C48" w:rsidRDefault="00776C48">
      <w:pPr>
        <w:pStyle w:val="ConsPlusNormal"/>
        <w:jc w:val="both"/>
      </w:pPr>
    </w:p>
    <w:p w:rsidR="00776C48" w:rsidRDefault="00776C48">
      <w:pPr>
        <w:pStyle w:val="ConsPlusTitle"/>
        <w:ind w:firstLine="540"/>
        <w:jc w:val="both"/>
        <w:outlineLvl w:val="1"/>
      </w:pPr>
      <w:r>
        <w:t>Статья 15. О признании утратившими силу отдельных законодательных актов Оренбургской области</w:t>
      </w:r>
    </w:p>
    <w:p w:rsidR="00776C48" w:rsidRDefault="00776C48">
      <w:pPr>
        <w:pStyle w:val="ConsPlusNormal"/>
        <w:jc w:val="both"/>
      </w:pPr>
    </w:p>
    <w:p w:rsidR="00776C48" w:rsidRDefault="00776C48">
      <w:pPr>
        <w:pStyle w:val="ConsPlusNormal"/>
        <w:ind w:firstLine="540"/>
        <w:jc w:val="both"/>
      </w:pPr>
      <w:r>
        <w:t>Признать утратившими силу следующие законодательные акты Оренбургской области и их отдельные положения:</w:t>
      </w:r>
    </w:p>
    <w:p w:rsidR="00776C48" w:rsidRDefault="00776C48">
      <w:pPr>
        <w:pStyle w:val="ConsPlusNormal"/>
        <w:spacing w:before="220"/>
        <w:ind w:firstLine="540"/>
        <w:jc w:val="both"/>
      </w:pPr>
      <w:hyperlink r:id="rId18" w:history="1">
        <w:r>
          <w:rPr>
            <w:color w:val="0000FF"/>
          </w:rPr>
          <w:t>Закон</w:t>
        </w:r>
      </w:hyperlink>
      <w:r>
        <w:t xml:space="preserve"> Оренбургской области от 6 ноября 2012 года N 1126/329-V-ОЗ "Об оказании адресной социальной помощи на условиях заключения социального контракта о взаимных обязательствах";</w:t>
      </w:r>
    </w:p>
    <w:p w:rsidR="00776C48" w:rsidRDefault="00776C48">
      <w:pPr>
        <w:pStyle w:val="ConsPlusNormal"/>
        <w:spacing w:before="220"/>
        <w:ind w:firstLine="540"/>
        <w:jc w:val="both"/>
      </w:pPr>
      <w:hyperlink r:id="rId19" w:history="1">
        <w:r>
          <w:rPr>
            <w:color w:val="0000FF"/>
          </w:rPr>
          <w:t>Закон</w:t>
        </w:r>
      </w:hyperlink>
      <w:r>
        <w:t xml:space="preserve"> Оренбургской области от 6 ноября 2013 года N 1809/562-V-ОЗ "О внесении изменений в Закон Оренбургской области "Об оказании адресной социальной помощи на условиях заключения социального контракта о взаимных обязательствах";</w:t>
      </w:r>
    </w:p>
    <w:p w:rsidR="00776C48" w:rsidRDefault="00776C48">
      <w:pPr>
        <w:pStyle w:val="ConsPlusNormal"/>
        <w:spacing w:before="220"/>
        <w:ind w:firstLine="540"/>
        <w:jc w:val="both"/>
      </w:pPr>
      <w:hyperlink r:id="rId20" w:history="1">
        <w:r>
          <w:rPr>
            <w:color w:val="0000FF"/>
          </w:rPr>
          <w:t>Закон</w:t>
        </w:r>
      </w:hyperlink>
      <w:r>
        <w:t xml:space="preserve"> Оренбургской области от 6 мая 2014 года N 2272/658-V-ОЗ "О внесении изменения в Закон Оренбургской области "Об оказании адресной социальной помощи на условиях заключения социального контракта о взаимных обязательствах";</w:t>
      </w:r>
    </w:p>
    <w:p w:rsidR="00776C48" w:rsidRDefault="00776C48">
      <w:pPr>
        <w:pStyle w:val="ConsPlusNormal"/>
        <w:spacing w:before="220"/>
        <w:ind w:firstLine="540"/>
        <w:jc w:val="both"/>
      </w:pPr>
      <w:hyperlink r:id="rId21" w:history="1">
        <w:r>
          <w:rPr>
            <w:color w:val="0000FF"/>
          </w:rPr>
          <w:t>Закон</w:t>
        </w:r>
      </w:hyperlink>
      <w:r>
        <w:t xml:space="preserve"> Оренбургской области от 3 октября 2014 года N 2557/726-V-ОЗ "О внесении изменений в Закон Оренбургской области "Об оказании адресной социальной помощи на условиях заключения социального контракта о взаимных обязательствах";</w:t>
      </w:r>
    </w:p>
    <w:p w:rsidR="00776C48" w:rsidRDefault="00776C48">
      <w:pPr>
        <w:pStyle w:val="ConsPlusNormal"/>
        <w:spacing w:before="220"/>
        <w:ind w:firstLine="540"/>
        <w:jc w:val="both"/>
      </w:pPr>
      <w:hyperlink r:id="rId22" w:history="1">
        <w:r>
          <w:rPr>
            <w:color w:val="0000FF"/>
          </w:rPr>
          <w:t>Закон</w:t>
        </w:r>
      </w:hyperlink>
      <w:r>
        <w:t xml:space="preserve"> Оренбургской области от 28 декабря 2016 года N 215/52-VI-ОЗ "О внесении изменения в статью 2 Закона Оренбургской области "Об оказании адресной социальной помощи на условиях заключения социального контракта о взаимных обязательствах";</w:t>
      </w:r>
    </w:p>
    <w:p w:rsidR="00776C48" w:rsidRDefault="00776C48">
      <w:pPr>
        <w:pStyle w:val="ConsPlusNormal"/>
        <w:spacing w:before="220"/>
        <w:ind w:firstLine="540"/>
        <w:jc w:val="both"/>
      </w:pPr>
      <w:hyperlink r:id="rId23" w:history="1">
        <w:r>
          <w:rPr>
            <w:color w:val="0000FF"/>
          </w:rPr>
          <w:t>статью 3</w:t>
        </w:r>
      </w:hyperlink>
      <w:r>
        <w:t xml:space="preserve"> Закона Оренбургской области от 1 сентября 2017 года N 524/120-VI-ОЗ "О внесении изменений в отдельные законодательные акты Оренбургской области";</w:t>
      </w:r>
    </w:p>
    <w:p w:rsidR="00776C48" w:rsidRDefault="00776C48">
      <w:pPr>
        <w:pStyle w:val="ConsPlusNormal"/>
        <w:spacing w:before="220"/>
        <w:ind w:firstLine="540"/>
        <w:jc w:val="both"/>
      </w:pPr>
      <w:hyperlink r:id="rId24" w:history="1">
        <w:r>
          <w:rPr>
            <w:color w:val="0000FF"/>
          </w:rPr>
          <w:t>Закон</w:t>
        </w:r>
      </w:hyperlink>
      <w:r>
        <w:t xml:space="preserve"> Оренбургской области от 5 марта 2018 года N 836/211-VI-ОЗ "О внесении изменения в Закон Оренбургской области "Об оказании адресной социальной помощи на условиях заключения социального контракта о взаимных обязательствах";</w:t>
      </w:r>
    </w:p>
    <w:p w:rsidR="00776C48" w:rsidRDefault="00776C48">
      <w:pPr>
        <w:pStyle w:val="ConsPlusNormal"/>
        <w:spacing w:before="220"/>
        <w:ind w:firstLine="540"/>
        <w:jc w:val="both"/>
      </w:pPr>
      <w:hyperlink r:id="rId25" w:history="1">
        <w:r>
          <w:rPr>
            <w:color w:val="0000FF"/>
          </w:rPr>
          <w:t>Закон</w:t>
        </w:r>
      </w:hyperlink>
      <w:r>
        <w:t xml:space="preserve"> Оренбургской области от 5 марта 2018 года N 856/231-VI-ОЗ "О внесении изменения в статью 2 Закона Оренбургской области "Об оказании адресной социальной помощи на условиях заключения социального контракта о взаимных обязательствах";</w:t>
      </w:r>
    </w:p>
    <w:p w:rsidR="00776C48" w:rsidRDefault="00776C48">
      <w:pPr>
        <w:pStyle w:val="ConsPlusNormal"/>
        <w:spacing w:before="220"/>
        <w:ind w:firstLine="540"/>
        <w:jc w:val="both"/>
      </w:pPr>
      <w:hyperlink r:id="rId26" w:history="1">
        <w:r>
          <w:rPr>
            <w:color w:val="0000FF"/>
          </w:rPr>
          <w:t>статью 10</w:t>
        </w:r>
      </w:hyperlink>
      <w:r>
        <w:t xml:space="preserve"> Закона Оренбургской области от 11 сентября 2018 года N 1240/315-VI-ОЗ "О внесении изменений в отдельные законодательные акты Оренбургской области".</w:t>
      </w:r>
    </w:p>
    <w:p w:rsidR="00776C48" w:rsidRDefault="00776C48">
      <w:pPr>
        <w:pStyle w:val="ConsPlusNormal"/>
        <w:jc w:val="both"/>
      </w:pPr>
    </w:p>
    <w:p w:rsidR="00776C48" w:rsidRDefault="00776C48">
      <w:pPr>
        <w:pStyle w:val="ConsPlusTitle"/>
        <w:ind w:firstLine="540"/>
        <w:jc w:val="both"/>
        <w:outlineLvl w:val="1"/>
      </w:pPr>
      <w:r>
        <w:t>Статья 16. Вступление в силу настоящего Закона</w:t>
      </w:r>
    </w:p>
    <w:p w:rsidR="00776C48" w:rsidRDefault="00776C48">
      <w:pPr>
        <w:pStyle w:val="ConsPlusNormal"/>
        <w:jc w:val="both"/>
      </w:pPr>
    </w:p>
    <w:p w:rsidR="00776C48" w:rsidRDefault="00776C48">
      <w:pPr>
        <w:pStyle w:val="ConsPlusNormal"/>
        <w:ind w:firstLine="540"/>
        <w:jc w:val="both"/>
      </w:pPr>
      <w:r>
        <w:t>Настоящий Закон вступает в силу с 1 января 2021 года.</w:t>
      </w:r>
    </w:p>
    <w:p w:rsidR="00776C48" w:rsidRDefault="00776C48">
      <w:pPr>
        <w:pStyle w:val="ConsPlusNormal"/>
        <w:jc w:val="both"/>
      </w:pPr>
    </w:p>
    <w:p w:rsidR="00776C48" w:rsidRDefault="00776C48">
      <w:pPr>
        <w:pStyle w:val="ConsPlusNormal"/>
        <w:jc w:val="right"/>
      </w:pPr>
      <w:r>
        <w:t>Губернатор</w:t>
      </w:r>
    </w:p>
    <w:p w:rsidR="00776C48" w:rsidRDefault="00776C48">
      <w:pPr>
        <w:pStyle w:val="ConsPlusNormal"/>
        <w:jc w:val="right"/>
      </w:pPr>
      <w:r>
        <w:t>Оренбургской области</w:t>
      </w:r>
    </w:p>
    <w:p w:rsidR="00776C48" w:rsidRDefault="00776C48">
      <w:pPr>
        <w:pStyle w:val="ConsPlusNormal"/>
        <w:jc w:val="right"/>
      </w:pPr>
      <w:r>
        <w:t>Д.В.ПАСЛЕР</w:t>
      </w:r>
    </w:p>
    <w:p w:rsidR="00776C48" w:rsidRDefault="00776C48">
      <w:pPr>
        <w:pStyle w:val="ConsPlusNormal"/>
      </w:pPr>
      <w:r>
        <w:t>г. Оренбург, Дом Советов</w:t>
      </w:r>
    </w:p>
    <w:p w:rsidR="00776C48" w:rsidRDefault="00776C48">
      <w:pPr>
        <w:pStyle w:val="ConsPlusNormal"/>
        <w:spacing w:before="220"/>
      </w:pPr>
      <w:r>
        <w:t>16 апреля 2020 года</w:t>
      </w:r>
    </w:p>
    <w:p w:rsidR="00776C48" w:rsidRDefault="00776C48">
      <w:pPr>
        <w:pStyle w:val="ConsPlusNormal"/>
        <w:spacing w:before="220"/>
      </w:pPr>
      <w:r>
        <w:t>N 2180/581-VI-ОЗ</w:t>
      </w:r>
    </w:p>
    <w:p w:rsidR="00776C48" w:rsidRDefault="00776C48">
      <w:pPr>
        <w:pStyle w:val="ConsPlusNormal"/>
        <w:jc w:val="both"/>
      </w:pPr>
    </w:p>
    <w:p w:rsidR="00776C48" w:rsidRDefault="00776C48">
      <w:pPr>
        <w:pStyle w:val="ConsPlusNormal"/>
        <w:jc w:val="both"/>
      </w:pPr>
    </w:p>
    <w:p w:rsidR="00776C48" w:rsidRDefault="00776C48">
      <w:pPr>
        <w:pStyle w:val="ConsPlusNormal"/>
        <w:pBdr>
          <w:top w:val="single" w:sz="6" w:space="0" w:color="auto"/>
        </w:pBdr>
        <w:spacing w:before="100" w:after="100"/>
        <w:jc w:val="both"/>
        <w:rPr>
          <w:sz w:val="2"/>
          <w:szCs w:val="2"/>
        </w:rPr>
      </w:pPr>
    </w:p>
    <w:p w:rsidR="00702364" w:rsidRDefault="00702364">
      <w:bookmarkStart w:id="10" w:name="_GoBack"/>
      <w:bookmarkEnd w:id="10"/>
    </w:p>
    <w:sectPr w:rsidR="00702364" w:rsidSect="00634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48"/>
    <w:rsid w:val="00702364"/>
    <w:rsid w:val="0077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6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6C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6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6C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F0F1F371D40780FE91ABF15EE1675BA868C6290E22A426E6483A5E4F6F6C3C71DF187EE478EA101372BAAC956C8107A6B85010F0255A8F98E8FC6BLE51C" TargetMode="External"/><Relationship Id="rId13" Type="http://schemas.openxmlformats.org/officeDocument/2006/relationships/hyperlink" Target="consultantplus://offline/ref=8BF0F1F371D40780FE91ABF15EE1675BA868C6290E22A426E6483A5E4F6F6C3C71DF187EE478EA101372BAA9976C8107A6B85010F0255A8F98E8FC6BLE51C" TargetMode="External"/><Relationship Id="rId18" Type="http://schemas.openxmlformats.org/officeDocument/2006/relationships/hyperlink" Target="consultantplus://offline/ref=8BF0F1F371D40780FE91ABF15EE1675BA868C6290724A32DE24467544736603E76D0477BE369EA11126CBAAE8B65D554LE53C" TargetMode="External"/><Relationship Id="rId26" Type="http://schemas.openxmlformats.org/officeDocument/2006/relationships/hyperlink" Target="consultantplus://offline/ref=8BF0F1F371D40780FE91ABF15EE1675BA868C6290724A027E04467544736603E76D04769E331E6111372BEA99E338412B7E05D11EF3B599284EAFEL658C" TargetMode="External"/><Relationship Id="rId3" Type="http://schemas.openxmlformats.org/officeDocument/2006/relationships/settings" Target="settings.xml"/><Relationship Id="rId21" Type="http://schemas.openxmlformats.org/officeDocument/2006/relationships/hyperlink" Target="consultantplus://offline/ref=8BF0F1F371D40780FE91ABF15EE1675BA868C6290A24A82AEF4467544736603E76D0477BE369EA11126CBAAE8B65D554LE53C" TargetMode="External"/><Relationship Id="rId7" Type="http://schemas.openxmlformats.org/officeDocument/2006/relationships/hyperlink" Target="consultantplus://offline/ref=8BF0F1F371D40780FE91ABF15EE1675BA868C6290E22A426E6483A5E4F6F6C3C71DF187EE478EA101372BAAD9D6C8107A6B85010F0255A8F98E8FC6BLE51C" TargetMode="External"/><Relationship Id="rId12" Type="http://schemas.openxmlformats.org/officeDocument/2006/relationships/hyperlink" Target="consultantplus://offline/ref=8BF0F1F371D40780FE91ABF15EE1675BA868C6290E22A426E6483A5E4F6F6C3C71DF187EE478EA101372BAA9956C8107A6B85010F0255A8F98E8FC6BLE51C" TargetMode="External"/><Relationship Id="rId17" Type="http://schemas.openxmlformats.org/officeDocument/2006/relationships/hyperlink" Target="consultantplus://offline/ref=8BF0F1F371D40780FE91ABF15EE1675BA868C6290E22A426E6483A5E4F6F6C3C71DF187EE478EA101372BAA9936C8107A6B85010F0255A8F98E8FC6BLE51C" TargetMode="External"/><Relationship Id="rId25" Type="http://schemas.openxmlformats.org/officeDocument/2006/relationships/hyperlink" Target="consultantplus://offline/ref=8BF0F1F371D40780FE91ABF15EE1675BA868C6290720A728E64467544736603E76D0477BE369EA11126CBAAE8B65D554LE53C" TargetMode="External"/><Relationship Id="rId2" Type="http://schemas.microsoft.com/office/2007/relationships/stylesWithEffects" Target="stylesWithEffects.xml"/><Relationship Id="rId16" Type="http://schemas.openxmlformats.org/officeDocument/2006/relationships/hyperlink" Target="consultantplus://offline/ref=8BF0F1F371D40780FE91ABF15EE1675BA868C6290E22A426E6483A5E4F6F6C3C71DF187EE478EA101372BAA9906C8107A6B85010F0255A8F98E8FC6BLE51C" TargetMode="External"/><Relationship Id="rId20" Type="http://schemas.openxmlformats.org/officeDocument/2006/relationships/hyperlink" Target="consultantplus://offline/ref=8BF0F1F371D40780FE91ABF15EE1675BA868C6290A26A52DE14467544736603E76D0477BE369EA11126CBAAE8B65D554LE53C" TargetMode="External"/><Relationship Id="rId1" Type="http://schemas.openxmlformats.org/officeDocument/2006/relationships/styles" Target="styles.xml"/><Relationship Id="rId6" Type="http://schemas.openxmlformats.org/officeDocument/2006/relationships/hyperlink" Target="consultantplus://offline/ref=8BF0F1F371D40780FE91ABF15EE1675BA868C6290E22A529E04E3A5E4F6F6C3C71DF187EE478EA101372BAAD9D6C8107A6B85010F0255A8F98E8FC6BLE51C" TargetMode="External"/><Relationship Id="rId11" Type="http://schemas.openxmlformats.org/officeDocument/2006/relationships/hyperlink" Target="consultantplus://offline/ref=8BF0F1F371D40780FE91ABF15EE1675BA868C6290E22A426E6483A5E4F6F6C3C71DF187EE478EA101372BAAC9D6C8107A6B85010F0255A8F98E8FC6BLE51C" TargetMode="External"/><Relationship Id="rId24" Type="http://schemas.openxmlformats.org/officeDocument/2006/relationships/hyperlink" Target="consultantplus://offline/ref=8BF0F1F371D40780FE91ABF15EE1675BA868C6290720A72BE54467544736603E76D0477BE369EA11126CBAAE8B65D554LE53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BF0F1F371D40780FE91ABF15EE1675BA868C6290E22A529E04E3A5E4F6F6C3C71DF187EE478EA101372BAAC946C8107A6B85010F0255A8F98E8FC6BLE51C" TargetMode="External"/><Relationship Id="rId23" Type="http://schemas.openxmlformats.org/officeDocument/2006/relationships/hyperlink" Target="consultantplus://offline/ref=8BF0F1F371D40780FE91ABF15EE1675BA868C629082BA126E04467544736603E76D04769E331E6111372BBAB9E338412B7E05D11EF3B599284EAFEL658C" TargetMode="External"/><Relationship Id="rId28" Type="http://schemas.openxmlformats.org/officeDocument/2006/relationships/theme" Target="theme/theme1.xml"/><Relationship Id="rId10" Type="http://schemas.openxmlformats.org/officeDocument/2006/relationships/hyperlink" Target="consultantplus://offline/ref=8BF0F1F371D40780FE91B5FC488D3A5FAB669D2C0721AA78BB1B3C09103F6A69319F1E2BA73CE7101379EEFCD132D856E3F35D13EF395A8EL857C" TargetMode="External"/><Relationship Id="rId19" Type="http://schemas.openxmlformats.org/officeDocument/2006/relationships/hyperlink" Target="consultantplus://offline/ref=8BF0F1F371D40780FE91ABF15EE1675BA868C6290A23A32CEE4467544736603E76D0477BE369EA11126CBAAE8B65D554LE53C" TargetMode="External"/><Relationship Id="rId4" Type="http://schemas.openxmlformats.org/officeDocument/2006/relationships/webSettings" Target="webSettings.xml"/><Relationship Id="rId9" Type="http://schemas.openxmlformats.org/officeDocument/2006/relationships/hyperlink" Target="consultantplus://offline/ref=8BF0F1F371D40780FE91ABF15EE1675BA868C6290E22A426E6483A5E4F6F6C3C71DF187EE478EA101372BAAC936C8107A6B85010F0255A8F98E8FC6BLE51C" TargetMode="External"/><Relationship Id="rId14" Type="http://schemas.openxmlformats.org/officeDocument/2006/relationships/hyperlink" Target="consultantplus://offline/ref=8BF0F1F371D40780FE91ABF15EE1675BA868C6290E22A426E6483A5E4F6F6C3C71DF187EE478EA101372BAA9916C8107A6B85010F0255A8F98E8FC6BLE51C" TargetMode="External"/><Relationship Id="rId22" Type="http://schemas.openxmlformats.org/officeDocument/2006/relationships/hyperlink" Target="consultantplus://offline/ref=8BF0F1F371D40780FE91ABF15EE1675BA868C6290821A427E74467544736603E76D0477BE369EA11126CBAAE8B65D554LE53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4113</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27503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Горшенёва Татьяна Николаевна</dc:creator>
  <cp:lastModifiedBy>Горшенёва Татьяна Николаевна</cp:lastModifiedBy>
  <cp:revision>1</cp:revision>
  <dcterms:created xsi:type="dcterms:W3CDTF">2021-03-01T02:57:00Z</dcterms:created>
  <dcterms:modified xsi:type="dcterms:W3CDTF">2021-03-01T02:57:00Z</dcterms:modified>
</cp:coreProperties>
</file>